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206" w:rsidRPr="007E365D" w:rsidRDefault="00E63206" w:rsidP="00E63206">
      <w:pPr>
        <w:pStyle w:val="Ttulo4"/>
        <w:jc w:val="center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>EDITAL DE PROCESSO SELETIVO N</w:t>
      </w:r>
      <w:r w:rsidRPr="007E365D">
        <w:rPr>
          <w:rFonts w:ascii="Bookman Old Style" w:hAnsi="Bookman Old Style" w:cs="Arial"/>
          <w:sz w:val="22"/>
          <w:szCs w:val="22"/>
        </w:rPr>
        <w:sym w:font="Symbol" w:char="F0B0"/>
      </w:r>
      <w:r w:rsidR="00670483" w:rsidRPr="007E365D">
        <w:rPr>
          <w:rFonts w:ascii="Bookman Old Style" w:hAnsi="Bookman Old Style" w:cs="Arial"/>
          <w:sz w:val="22"/>
          <w:szCs w:val="22"/>
        </w:rPr>
        <w:t xml:space="preserve"> 01</w:t>
      </w:r>
      <w:r w:rsidRPr="007E365D">
        <w:rPr>
          <w:rFonts w:ascii="Bookman Old Style" w:hAnsi="Bookman Old Style" w:cs="Arial"/>
          <w:sz w:val="22"/>
          <w:szCs w:val="22"/>
        </w:rPr>
        <w:t>/201</w:t>
      </w:r>
      <w:r w:rsidR="007E365D" w:rsidRPr="007E365D">
        <w:rPr>
          <w:rFonts w:ascii="Bookman Old Style" w:hAnsi="Bookman Old Style" w:cs="Arial"/>
          <w:sz w:val="22"/>
          <w:szCs w:val="22"/>
        </w:rPr>
        <w:t>9</w:t>
      </w:r>
    </w:p>
    <w:p w:rsidR="00E63206" w:rsidRPr="007E365D" w:rsidRDefault="00E63206" w:rsidP="00E63206">
      <w:pPr>
        <w:ind w:left="851" w:right="49" w:hanging="851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E63206" w:rsidRPr="00F34183" w:rsidRDefault="00E63206" w:rsidP="00E63206">
      <w:pPr>
        <w:pStyle w:val="Ttulo5"/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</w:pPr>
      <w:r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O </w:t>
      </w:r>
      <w:r w:rsidRPr="007E365D">
        <w:rPr>
          <w:rFonts w:ascii="Bookman Old Style" w:hAnsi="Bookman Old Style" w:cs="Arial"/>
          <w:color w:val="auto"/>
          <w:sz w:val="22"/>
          <w:szCs w:val="22"/>
          <w:lang w:val="pt-BR"/>
        </w:rPr>
        <w:t xml:space="preserve">MUNICÍPIO DE PERITIBA, </w:t>
      </w:r>
      <w:r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Estado de Santa Catarina, inscrito no CNPJ sob nº 82.815.085/0001-20, com sede na Rua Frei Bonifácio, 63, torna público que estarão abertas, de </w:t>
      </w:r>
      <w:r w:rsidR="007E365D"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07</w:t>
      </w:r>
      <w:r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 a </w:t>
      </w:r>
      <w:r w:rsidR="007E365D"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22</w:t>
      </w:r>
      <w:r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 de </w:t>
      </w:r>
      <w:r w:rsidR="007E365D"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Fever</w:t>
      </w:r>
      <w:r w:rsidR="00670483"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eir</w:t>
      </w:r>
      <w:r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o d</w:t>
      </w:r>
      <w:r w:rsidR="00670483"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e 201</w:t>
      </w:r>
      <w:r w:rsidR="007E365D"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9</w:t>
      </w:r>
      <w:r w:rsidRPr="007E365D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, as inscrições ao Processo </w:t>
      </w:r>
      <w:r w:rsidRPr="00F34183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Seletivo Simplificado para </w:t>
      </w:r>
      <w:r w:rsidR="00C60F67" w:rsidRPr="00F34183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preenchimento de vagas</w:t>
      </w:r>
      <w:r w:rsidRPr="00F34183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 de Estagiários</w:t>
      </w:r>
      <w:r w:rsidR="00E37604" w:rsidRPr="00F34183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>-alunos, de acordo com a Lei municipal n. 1853/2011 e</w:t>
      </w:r>
      <w:r w:rsidRPr="00F34183">
        <w:rPr>
          <w:rFonts w:ascii="Bookman Old Style" w:hAnsi="Bookman Old Style" w:cs="Arial"/>
          <w:b w:val="0"/>
          <w:color w:val="auto"/>
          <w:sz w:val="22"/>
          <w:szCs w:val="22"/>
          <w:lang w:val="pt-BR"/>
        </w:rPr>
        <w:t xml:space="preserve"> conforme disposições a seguir:</w:t>
      </w:r>
    </w:p>
    <w:p w:rsidR="00E63206" w:rsidRPr="00F34183" w:rsidRDefault="00E63206" w:rsidP="00E63206">
      <w:pPr>
        <w:rPr>
          <w:rFonts w:ascii="Bookman Old Style" w:hAnsi="Bookman Old Style" w:cs="Arial"/>
          <w:sz w:val="22"/>
          <w:szCs w:val="22"/>
        </w:rPr>
      </w:pPr>
    </w:p>
    <w:p w:rsidR="00E63206" w:rsidRPr="007E365D" w:rsidRDefault="00E63206" w:rsidP="00CB5BA7">
      <w:pPr>
        <w:pStyle w:val="Corpodetexto22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>I – DAS NECESSIDADES</w:t>
      </w:r>
    </w:p>
    <w:p w:rsidR="00E63206" w:rsidRPr="00D56A62" w:rsidRDefault="00E63206" w:rsidP="00E63206">
      <w:pPr>
        <w:pStyle w:val="Corpodetexto22"/>
        <w:rPr>
          <w:rFonts w:ascii="Bookman Old Style" w:hAnsi="Bookman Old Style" w:cs="Arial"/>
          <w:color w:val="FF0000"/>
          <w:sz w:val="22"/>
          <w:szCs w:val="22"/>
        </w:rPr>
      </w:pPr>
    </w:p>
    <w:p w:rsidR="00EB2960" w:rsidRPr="00F34183" w:rsidRDefault="00E63206" w:rsidP="00B777D6">
      <w:pPr>
        <w:pStyle w:val="Ttulo6"/>
        <w:numPr>
          <w:ilvl w:val="0"/>
          <w:numId w:val="1"/>
        </w:numPr>
        <w:tabs>
          <w:tab w:val="clear" w:pos="360"/>
          <w:tab w:val="num" w:pos="0"/>
          <w:tab w:val="left" w:pos="284"/>
        </w:tabs>
        <w:suppressAutoHyphens w:val="0"/>
        <w:ind w:left="0" w:firstLine="0"/>
        <w:jc w:val="both"/>
        <w:rPr>
          <w:rFonts w:ascii="Bookman Old Style" w:hAnsi="Bookman Old Style" w:cs="Arial"/>
          <w:b w:val="0"/>
          <w:sz w:val="22"/>
          <w:szCs w:val="22"/>
          <w:lang w:val="pt-BR"/>
        </w:rPr>
      </w:pPr>
      <w:r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>O presente Processo</w:t>
      </w:r>
      <w:r w:rsidR="005874DE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 Seletivo</w:t>
      </w:r>
      <w:r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 visa preencher vaga de estagiário </w:t>
      </w:r>
      <w:r w:rsidR="0040413C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para </w:t>
      </w:r>
      <w:r w:rsidR="00CD03E5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>estudante de curso com atuação</w:t>
      </w:r>
      <w:r w:rsidR="0040413C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>/afinidade</w:t>
      </w:r>
      <w:r w:rsidR="00CD03E5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 na área necessitada</w:t>
      </w:r>
      <w:r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, </w:t>
      </w:r>
      <w:r w:rsidR="00CD03E5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>para estudantes nos níveis Superior, Profissionalizante, de 2º Grau e Supletivo (art. 1º da Lei n. 1853/2011)</w:t>
      </w:r>
      <w:r w:rsidR="005874DE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 e com residência fixa no município de Peritiba e preferencialmente desempregado (art. 2º)</w:t>
      </w:r>
      <w:r w:rsidR="00EB2960" w:rsidRPr="00F34183">
        <w:rPr>
          <w:rFonts w:ascii="Bookman Old Style" w:hAnsi="Bookman Old Style" w:cs="Arial"/>
          <w:b w:val="0"/>
          <w:sz w:val="22"/>
          <w:szCs w:val="22"/>
          <w:lang w:val="pt-BR"/>
        </w:rPr>
        <w:t>.</w:t>
      </w:r>
    </w:p>
    <w:p w:rsidR="00417111" w:rsidRPr="007E365D" w:rsidRDefault="00417111" w:rsidP="00B777D6">
      <w:pPr>
        <w:tabs>
          <w:tab w:val="num" w:pos="0"/>
          <w:tab w:val="left" w:pos="284"/>
        </w:tabs>
        <w:rPr>
          <w:rFonts w:ascii="Bookman Old Style" w:hAnsi="Bookman Old Style"/>
          <w:sz w:val="22"/>
          <w:szCs w:val="22"/>
          <w:lang w:eastAsia="ar-SA"/>
        </w:rPr>
      </w:pPr>
    </w:p>
    <w:p w:rsidR="00E63206" w:rsidRPr="0082301F" w:rsidRDefault="00E63206" w:rsidP="00B777D6">
      <w:pPr>
        <w:pStyle w:val="Ttulo6"/>
        <w:numPr>
          <w:ilvl w:val="0"/>
          <w:numId w:val="1"/>
        </w:numPr>
        <w:tabs>
          <w:tab w:val="clear" w:pos="360"/>
          <w:tab w:val="num" w:pos="0"/>
          <w:tab w:val="left" w:pos="284"/>
          <w:tab w:val="left" w:pos="426"/>
        </w:tabs>
        <w:suppressAutoHyphens w:val="0"/>
        <w:ind w:left="0" w:firstLine="0"/>
        <w:jc w:val="both"/>
        <w:rPr>
          <w:rFonts w:ascii="Bookman Old Style" w:hAnsi="Bookman Old Style" w:cs="Arial"/>
          <w:b w:val="0"/>
          <w:sz w:val="22"/>
          <w:szCs w:val="22"/>
        </w:rPr>
      </w:pPr>
      <w:r w:rsidRPr="0082301F">
        <w:rPr>
          <w:rFonts w:ascii="Bookman Old Style" w:hAnsi="Bookman Old Style" w:cs="Arial"/>
          <w:b w:val="0"/>
          <w:sz w:val="22"/>
          <w:szCs w:val="22"/>
          <w:lang w:val="pt-BR"/>
        </w:rPr>
        <w:t>A remuneração mensal da bolsa de estágio será</w:t>
      </w:r>
      <w:r w:rsidR="000143D6" w:rsidRPr="0082301F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 de 80% do piso salarial da Prefeitura, pelo regime de 30 horas semanas</w:t>
      </w:r>
      <w:r w:rsidR="000934C2" w:rsidRPr="0082301F">
        <w:rPr>
          <w:rFonts w:ascii="Bookman Old Style" w:hAnsi="Bookman Old Style" w:cs="Arial"/>
          <w:b w:val="0"/>
          <w:sz w:val="22"/>
          <w:szCs w:val="22"/>
          <w:lang w:val="pt-BR"/>
        </w:rPr>
        <w:t xml:space="preserve">, </w:t>
      </w:r>
      <w:proofErr w:type="spellStart"/>
      <w:r w:rsidR="00670483" w:rsidRPr="0082301F">
        <w:rPr>
          <w:rFonts w:ascii="Bookman Old Style" w:hAnsi="Bookman Old Style" w:cs="Arial"/>
          <w:b w:val="0"/>
          <w:sz w:val="22"/>
          <w:szCs w:val="22"/>
        </w:rPr>
        <w:t>conforme</w:t>
      </w:r>
      <w:proofErr w:type="spellEnd"/>
      <w:r w:rsidR="00670483" w:rsidRPr="0082301F">
        <w:rPr>
          <w:rFonts w:ascii="Bookman Old Style" w:hAnsi="Bookman Old Style" w:cs="Arial"/>
          <w:b w:val="0"/>
          <w:sz w:val="22"/>
          <w:szCs w:val="22"/>
        </w:rPr>
        <w:t xml:space="preserve"> art. 4º da Lei nº 1853/2011</w:t>
      </w:r>
      <w:r w:rsidRPr="0082301F">
        <w:rPr>
          <w:rFonts w:ascii="Bookman Old Style" w:hAnsi="Bookman Old Style" w:cs="Arial"/>
          <w:b w:val="0"/>
          <w:sz w:val="22"/>
          <w:szCs w:val="22"/>
        </w:rPr>
        <w:t>.</w:t>
      </w:r>
    </w:p>
    <w:p w:rsidR="00E63206" w:rsidRPr="00D56A62" w:rsidRDefault="00E63206" w:rsidP="00B777D6">
      <w:pPr>
        <w:tabs>
          <w:tab w:val="num" w:pos="0"/>
          <w:tab w:val="left" w:pos="284"/>
        </w:tabs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7E365D" w:rsidRDefault="00E63206" w:rsidP="00B777D6">
      <w:pPr>
        <w:pStyle w:val="Corpodetexto22"/>
        <w:tabs>
          <w:tab w:val="num" w:pos="0"/>
          <w:tab w:val="left" w:pos="284"/>
        </w:tabs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>II – DA INSCRIÇÃO</w:t>
      </w:r>
    </w:p>
    <w:p w:rsidR="00E63206" w:rsidRPr="007E365D" w:rsidRDefault="00E63206" w:rsidP="00B777D6">
      <w:pPr>
        <w:tabs>
          <w:tab w:val="num" w:pos="0"/>
          <w:tab w:val="left" w:pos="284"/>
        </w:tabs>
        <w:rPr>
          <w:rFonts w:ascii="Bookman Old Style" w:hAnsi="Bookman Old Style" w:cs="Arial"/>
          <w:sz w:val="22"/>
          <w:szCs w:val="22"/>
        </w:rPr>
      </w:pPr>
    </w:p>
    <w:p w:rsidR="00E63206" w:rsidRPr="00F34183" w:rsidRDefault="00E63206" w:rsidP="00B777D6">
      <w:pPr>
        <w:numPr>
          <w:ilvl w:val="0"/>
          <w:numId w:val="1"/>
        </w:numPr>
        <w:tabs>
          <w:tab w:val="clear" w:pos="360"/>
          <w:tab w:val="num" w:pos="0"/>
          <w:tab w:val="left" w:pos="284"/>
        </w:tabs>
        <w:ind w:left="0" w:firstLine="0"/>
        <w:jc w:val="both"/>
        <w:rPr>
          <w:rFonts w:ascii="Bookman Old Style" w:hAnsi="Bookman Old Style" w:cs="Arial"/>
          <w:color w:val="FF0000"/>
          <w:sz w:val="22"/>
          <w:szCs w:val="22"/>
        </w:rPr>
      </w:pPr>
      <w:r w:rsidRPr="00F34183">
        <w:rPr>
          <w:rFonts w:ascii="Bookman Old Style" w:hAnsi="Bookman Old Style" w:cs="Arial"/>
          <w:sz w:val="22"/>
          <w:szCs w:val="22"/>
        </w:rPr>
        <w:t xml:space="preserve">De </w:t>
      </w:r>
      <w:r w:rsidR="0082301F">
        <w:rPr>
          <w:rFonts w:ascii="Bookman Old Style" w:hAnsi="Bookman Old Style" w:cs="Arial"/>
          <w:sz w:val="22"/>
          <w:szCs w:val="22"/>
        </w:rPr>
        <w:t>11</w:t>
      </w:r>
      <w:r w:rsidRPr="00F34183">
        <w:rPr>
          <w:rFonts w:ascii="Bookman Old Style" w:hAnsi="Bookman Old Style" w:cs="Arial"/>
          <w:sz w:val="22"/>
          <w:szCs w:val="22"/>
        </w:rPr>
        <w:t xml:space="preserve"> de </w:t>
      </w:r>
      <w:r w:rsidR="007E365D" w:rsidRPr="00F34183">
        <w:rPr>
          <w:rFonts w:ascii="Bookman Old Style" w:hAnsi="Bookman Old Style" w:cs="Arial"/>
          <w:sz w:val="22"/>
          <w:szCs w:val="22"/>
        </w:rPr>
        <w:t>Fever</w:t>
      </w:r>
      <w:r w:rsidR="00670483" w:rsidRPr="00F34183">
        <w:rPr>
          <w:rFonts w:ascii="Bookman Old Style" w:hAnsi="Bookman Old Style" w:cs="Arial"/>
          <w:sz w:val="22"/>
          <w:szCs w:val="22"/>
        </w:rPr>
        <w:t>ei</w:t>
      </w:r>
      <w:r w:rsidRPr="00F34183">
        <w:rPr>
          <w:rFonts w:ascii="Bookman Old Style" w:hAnsi="Bookman Old Style" w:cs="Arial"/>
          <w:sz w:val="22"/>
          <w:szCs w:val="22"/>
        </w:rPr>
        <w:t xml:space="preserve">ro </w:t>
      </w:r>
      <w:r w:rsidR="00E3033B" w:rsidRPr="00F34183">
        <w:rPr>
          <w:rFonts w:ascii="Bookman Old Style" w:hAnsi="Bookman Old Style" w:cs="Arial"/>
          <w:sz w:val="22"/>
          <w:szCs w:val="22"/>
        </w:rPr>
        <w:t xml:space="preserve">a 01 de </w:t>
      </w:r>
      <w:proofErr w:type="gramStart"/>
      <w:r w:rsidR="00E3033B" w:rsidRPr="00F34183">
        <w:rPr>
          <w:rFonts w:ascii="Bookman Old Style" w:hAnsi="Bookman Old Style" w:cs="Arial"/>
          <w:sz w:val="22"/>
          <w:szCs w:val="22"/>
        </w:rPr>
        <w:t>Março</w:t>
      </w:r>
      <w:proofErr w:type="gramEnd"/>
      <w:r w:rsidR="000934C2" w:rsidRPr="00F34183">
        <w:rPr>
          <w:rFonts w:ascii="Bookman Old Style" w:hAnsi="Bookman Old Style" w:cs="Arial"/>
          <w:sz w:val="22"/>
          <w:szCs w:val="22"/>
        </w:rPr>
        <w:t xml:space="preserve"> </w:t>
      </w:r>
      <w:r w:rsidRPr="00F34183">
        <w:rPr>
          <w:rFonts w:ascii="Bookman Old Style" w:hAnsi="Bookman Old Style" w:cs="Arial"/>
          <w:sz w:val="22"/>
          <w:szCs w:val="22"/>
        </w:rPr>
        <w:t>de</w:t>
      </w:r>
      <w:r w:rsidR="00670483" w:rsidRPr="00F34183">
        <w:rPr>
          <w:rFonts w:ascii="Bookman Old Style" w:hAnsi="Bookman Old Style" w:cs="Arial"/>
          <w:sz w:val="22"/>
          <w:szCs w:val="22"/>
        </w:rPr>
        <w:t xml:space="preserve"> 201</w:t>
      </w:r>
      <w:r w:rsidR="007E365D" w:rsidRPr="00F34183">
        <w:rPr>
          <w:rFonts w:ascii="Bookman Old Style" w:hAnsi="Bookman Old Style" w:cs="Arial"/>
          <w:sz w:val="22"/>
          <w:szCs w:val="22"/>
        </w:rPr>
        <w:t>9</w:t>
      </w:r>
      <w:r w:rsidR="00914578" w:rsidRPr="00F34183">
        <w:rPr>
          <w:rFonts w:ascii="Bookman Old Style" w:hAnsi="Bookman Old Style" w:cs="Arial"/>
          <w:sz w:val="22"/>
          <w:szCs w:val="22"/>
        </w:rPr>
        <w:t xml:space="preserve">, no horário das </w:t>
      </w:r>
      <w:r w:rsidR="007E365D" w:rsidRPr="00F34183">
        <w:rPr>
          <w:rFonts w:ascii="Bookman Old Style" w:hAnsi="Bookman Old Style" w:cs="Arial"/>
          <w:sz w:val="22"/>
          <w:szCs w:val="22"/>
        </w:rPr>
        <w:t>7</w:t>
      </w:r>
      <w:r w:rsidR="00914578" w:rsidRPr="00F34183">
        <w:rPr>
          <w:rFonts w:ascii="Bookman Old Style" w:hAnsi="Bookman Old Style" w:cs="Arial"/>
          <w:sz w:val="22"/>
          <w:szCs w:val="22"/>
        </w:rPr>
        <w:t>h</w:t>
      </w:r>
      <w:r w:rsidR="007E365D" w:rsidRPr="00F34183">
        <w:rPr>
          <w:rFonts w:ascii="Bookman Old Style" w:hAnsi="Bookman Old Style" w:cs="Arial"/>
          <w:sz w:val="22"/>
          <w:szCs w:val="22"/>
        </w:rPr>
        <w:t>30</w:t>
      </w:r>
      <w:r w:rsidR="00914578" w:rsidRPr="00F34183">
        <w:rPr>
          <w:rFonts w:ascii="Bookman Old Style" w:hAnsi="Bookman Old Style" w:cs="Arial"/>
          <w:sz w:val="22"/>
          <w:szCs w:val="22"/>
        </w:rPr>
        <w:t xml:space="preserve"> às 11h</w:t>
      </w:r>
      <w:r w:rsidR="007E365D" w:rsidRPr="00F34183">
        <w:rPr>
          <w:rFonts w:ascii="Bookman Old Style" w:hAnsi="Bookman Old Style" w:cs="Arial"/>
          <w:sz w:val="22"/>
          <w:szCs w:val="22"/>
        </w:rPr>
        <w:t>30</w:t>
      </w:r>
      <w:r w:rsidRPr="00F34183">
        <w:rPr>
          <w:rFonts w:ascii="Bookman Old Style" w:hAnsi="Bookman Old Style" w:cs="Arial"/>
          <w:sz w:val="22"/>
          <w:szCs w:val="22"/>
        </w:rPr>
        <w:t xml:space="preserve"> e das 13h30 às 17h</w:t>
      </w:r>
      <w:r w:rsidR="007E365D" w:rsidRPr="00F34183">
        <w:rPr>
          <w:rFonts w:ascii="Bookman Old Style" w:hAnsi="Bookman Old Style" w:cs="Arial"/>
          <w:sz w:val="22"/>
          <w:szCs w:val="22"/>
        </w:rPr>
        <w:t>30</w:t>
      </w:r>
      <w:r w:rsidRPr="00F34183">
        <w:rPr>
          <w:rFonts w:ascii="Bookman Old Style" w:hAnsi="Bookman Old Style" w:cs="Arial"/>
          <w:sz w:val="22"/>
          <w:szCs w:val="22"/>
        </w:rPr>
        <w:t xml:space="preserve">, os interessados poderão efetuar a inscrição </w:t>
      </w:r>
      <w:r w:rsidR="00670483" w:rsidRPr="00F34183">
        <w:rPr>
          <w:rFonts w:ascii="Bookman Old Style" w:hAnsi="Bookman Old Style" w:cs="Arial"/>
          <w:sz w:val="22"/>
          <w:szCs w:val="22"/>
        </w:rPr>
        <w:t>no Departamento de Recursos Humanos do Município</w:t>
      </w:r>
      <w:r w:rsidRPr="00F34183">
        <w:rPr>
          <w:rFonts w:ascii="Bookman Old Style" w:hAnsi="Bookman Old Style" w:cs="Arial"/>
          <w:sz w:val="22"/>
          <w:szCs w:val="22"/>
        </w:rPr>
        <w:t xml:space="preserve"> de Peritiba SC, mediante preenchimento de </w:t>
      </w:r>
      <w:r w:rsidR="00C60F67" w:rsidRPr="00F34183">
        <w:rPr>
          <w:rFonts w:ascii="Bookman Old Style" w:hAnsi="Bookman Old Style" w:cs="Arial"/>
          <w:sz w:val="22"/>
          <w:szCs w:val="22"/>
        </w:rPr>
        <w:t>f</w:t>
      </w:r>
      <w:r w:rsidR="00670483" w:rsidRPr="00F34183">
        <w:rPr>
          <w:rFonts w:ascii="Bookman Old Style" w:hAnsi="Bookman Old Style" w:cs="Arial"/>
          <w:sz w:val="22"/>
          <w:szCs w:val="22"/>
        </w:rPr>
        <w:t xml:space="preserve">icha de </w:t>
      </w:r>
      <w:r w:rsidR="00C60F67" w:rsidRPr="00F34183">
        <w:rPr>
          <w:rFonts w:ascii="Bookman Old Style" w:hAnsi="Bookman Old Style" w:cs="Arial"/>
          <w:sz w:val="22"/>
          <w:szCs w:val="22"/>
        </w:rPr>
        <w:t>i</w:t>
      </w:r>
      <w:r w:rsidR="00670483" w:rsidRPr="00F34183">
        <w:rPr>
          <w:rFonts w:ascii="Bookman Old Style" w:hAnsi="Bookman Old Style" w:cs="Arial"/>
          <w:sz w:val="22"/>
          <w:szCs w:val="22"/>
        </w:rPr>
        <w:t>nscrição</w:t>
      </w:r>
      <w:r w:rsidRPr="00F34183">
        <w:rPr>
          <w:rFonts w:ascii="Bookman Old Style" w:hAnsi="Bookman Old Style" w:cs="Arial"/>
          <w:sz w:val="22"/>
          <w:szCs w:val="22"/>
        </w:rPr>
        <w:t xml:space="preserve"> (Anexo I).</w:t>
      </w:r>
      <w:r w:rsidR="00F34183" w:rsidRPr="00F34183">
        <w:rPr>
          <w:rFonts w:ascii="Bookman Old Style" w:hAnsi="Bookman Old Style" w:cs="Arial"/>
          <w:sz w:val="22"/>
          <w:szCs w:val="22"/>
        </w:rPr>
        <w:t xml:space="preserve"> </w:t>
      </w:r>
    </w:p>
    <w:p w:rsidR="00F34183" w:rsidRPr="00F34183" w:rsidRDefault="00F34183" w:rsidP="00F34183">
      <w:pPr>
        <w:tabs>
          <w:tab w:val="num" w:pos="0"/>
          <w:tab w:val="left" w:pos="284"/>
        </w:tabs>
        <w:jc w:val="both"/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7E365D" w:rsidRDefault="00E63206" w:rsidP="00B777D6">
      <w:pPr>
        <w:numPr>
          <w:ilvl w:val="0"/>
          <w:numId w:val="1"/>
        </w:numPr>
        <w:tabs>
          <w:tab w:val="clear" w:pos="360"/>
          <w:tab w:val="num" w:pos="0"/>
          <w:tab w:val="left" w:pos="284"/>
        </w:tabs>
        <w:ind w:left="0" w:firstLine="0"/>
        <w:jc w:val="both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>Não será permitida a inscrição por procuração e nem de estudantes com menos de 16 anos de idade, até o ato da assinatura do Termo de Compromisso.</w:t>
      </w:r>
    </w:p>
    <w:p w:rsidR="00E63206" w:rsidRPr="007E365D" w:rsidRDefault="00E63206" w:rsidP="00B777D6">
      <w:pPr>
        <w:tabs>
          <w:tab w:val="num" w:pos="0"/>
          <w:tab w:val="left" w:pos="284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E365D" w:rsidRDefault="00E63206" w:rsidP="00B777D6">
      <w:pPr>
        <w:tabs>
          <w:tab w:val="num" w:pos="0"/>
          <w:tab w:val="left" w:pos="284"/>
        </w:tabs>
        <w:jc w:val="both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 xml:space="preserve">5. Na assinatura da ficha de inscrição o candidato irá declarar que está </w:t>
      </w:r>
      <w:r w:rsidR="00AD0476" w:rsidRPr="007E365D">
        <w:rPr>
          <w:rFonts w:ascii="Bookman Old Style" w:hAnsi="Bookman Old Style" w:cs="Arial"/>
          <w:sz w:val="22"/>
          <w:szCs w:val="22"/>
        </w:rPr>
        <w:t>regularmente matriculado e frequ</w:t>
      </w:r>
      <w:r w:rsidRPr="007E365D">
        <w:rPr>
          <w:rFonts w:ascii="Bookman Old Style" w:hAnsi="Bookman Old Style" w:cs="Arial"/>
          <w:sz w:val="22"/>
          <w:szCs w:val="22"/>
        </w:rPr>
        <w:t xml:space="preserve">entando </w:t>
      </w:r>
      <w:r w:rsidR="00BA10E1" w:rsidRPr="00F34183">
        <w:rPr>
          <w:rFonts w:ascii="Bookman Old Style" w:hAnsi="Bookman Old Style" w:cs="Arial"/>
          <w:sz w:val="22"/>
          <w:szCs w:val="22"/>
        </w:rPr>
        <w:t>nos níveis Superior, Profissionalizante, de 2º Grau e Supletivo</w:t>
      </w:r>
      <w:r w:rsidRPr="007E365D">
        <w:rPr>
          <w:rFonts w:ascii="Bookman Old Style" w:hAnsi="Bookman Old Style" w:cs="Arial"/>
          <w:sz w:val="22"/>
          <w:szCs w:val="22"/>
        </w:rPr>
        <w:t>, bem como, que é do seu conhecimento as exigências deste Edital.</w:t>
      </w:r>
    </w:p>
    <w:p w:rsidR="00E63206" w:rsidRPr="00D56A62" w:rsidRDefault="00E63206" w:rsidP="00B777D6">
      <w:pPr>
        <w:tabs>
          <w:tab w:val="num" w:pos="0"/>
          <w:tab w:val="left" w:pos="284"/>
        </w:tabs>
        <w:jc w:val="both"/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F34183" w:rsidRDefault="00E63206" w:rsidP="00B777D6">
      <w:pPr>
        <w:tabs>
          <w:tab w:val="num" w:pos="0"/>
          <w:tab w:val="left" w:pos="284"/>
        </w:tabs>
        <w:jc w:val="both"/>
        <w:rPr>
          <w:rFonts w:ascii="Bookman Old Style" w:hAnsi="Bookman Old Style" w:cs="Arial"/>
          <w:sz w:val="22"/>
          <w:szCs w:val="22"/>
        </w:rPr>
      </w:pPr>
      <w:r w:rsidRPr="00F34183">
        <w:rPr>
          <w:rFonts w:ascii="Bookman Old Style" w:hAnsi="Bookman Old Style" w:cs="Arial"/>
          <w:sz w:val="22"/>
          <w:szCs w:val="22"/>
        </w:rPr>
        <w:t xml:space="preserve">6. Ao inscrever-se, o candidato poderá ser selecionado </w:t>
      </w:r>
      <w:r w:rsidR="00C60F67" w:rsidRPr="00F34183">
        <w:rPr>
          <w:rFonts w:ascii="Bookman Old Style" w:hAnsi="Bookman Old Style" w:cs="Arial"/>
          <w:sz w:val="22"/>
          <w:szCs w:val="22"/>
        </w:rPr>
        <w:t xml:space="preserve">para uma das 02 (duas) vagas </w:t>
      </w:r>
      <w:r w:rsidR="0063583D" w:rsidRPr="00F34183">
        <w:rPr>
          <w:rFonts w:ascii="Bookman Old Style" w:hAnsi="Bookman Old Style" w:cs="Arial"/>
          <w:sz w:val="22"/>
          <w:szCs w:val="22"/>
        </w:rPr>
        <w:t>existentes</w:t>
      </w:r>
      <w:r w:rsidR="00544402">
        <w:rPr>
          <w:rFonts w:ascii="Bookman Old Style" w:hAnsi="Bookman Old Style" w:cs="Arial"/>
          <w:sz w:val="22"/>
          <w:szCs w:val="22"/>
        </w:rPr>
        <w:t>.</w:t>
      </w:r>
    </w:p>
    <w:p w:rsidR="00E63206" w:rsidRPr="00D56A62" w:rsidRDefault="00E63206" w:rsidP="00E63206">
      <w:pPr>
        <w:jc w:val="both"/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7E365D" w:rsidRDefault="00AD0476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>7. O horário de frequ</w:t>
      </w:r>
      <w:r w:rsidR="00E63206" w:rsidRPr="007E365D">
        <w:rPr>
          <w:rFonts w:ascii="Bookman Old Style" w:hAnsi="Bookman Old Style" w:cs="Arial"/>
          <w:sz w:val="22"/>
          <w:szCs w:val="22"/>
        </w:rPr>
        <w:t xml:space="preserve">ência das aulas não poderá ser o mesmo do expediente que será cumprido pelo </w:t>
      </w:r>
      <w:r w:rsidR="00E63206" w:rsidRPr="00F34183">
        <w:rPr>
          <w:rFonts w:ascii="Bookman Old Style" w:hAnsi="Bookman Old Style" w:cs="Arial"/>
          <w:sz w:val="22"/>
          <w:szCs w:val="22"/>
        </w:rPr>
        <w:t>estagiário</w:t>
      </w:r>
      <w:r w:rsidR="0034383F" w:rsidRPr="00F34183">
        <w:rPr>
          <w:rFonts w:ascii="Bookman Old Style" w:hAnsi="Bookman Old Style" w:cs="Arial"/>
          <w:sz w:val="22"/>
          <w:szCs w:val="22"/>
        </w:rPr>
        <w:t>-aluno</w:t>
      </w:r>
      <w:r w:rsidR="00E63206" w:rsidRPr="00F34183">
        <w:rPr>
          <w:rFonts w:ascii="Bookman Old Style" w:hAnsi="Bookman Old Style" w:cs="Arial"/>
          <w:sz w:val="22"/>
          <w:szCs w:val="22"/>
        </w:rPr>
        <w:t>.</w:t>
      </w:r>
    </w:p>
    <w:p w:rsidR="00E63206" w:rsidRPr="007E365D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E365D" w:rsidRDefault="00983768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>8. O preenchimento da f</w:t>
      </w:r>
      <w:r w:rsidR="00E63206" w:rsidRPr="007E365D">
        <w:rPr>
          <w:rFonts w:ascii="Bookman Old Style" w:hAnsi="Bookman Old Style" w:cs="Arial"/>
          <w:sz w:val="22"/>
          <w:szCs w:val="22"/>
        </w:rPr>
        <w:t xml:space="preserve">icha de </w:t>
      </w:r>
      <w:r w:rsidRPr="007E365D">
        <w:rPr>
          <w:rFonts w:ascii="Bookman Old Style" w:hAnsi="Bookman Old Style" w:cs="Arial"/>
          <w:sz w:val="22"/>
          <w:szCs w:val="22"/>
        </w:rPr>
        <w:t>i</w:t>
      </w:r>
      <w:r w:rsidR="00E63206" w:rsidRPr="007E365D">
        <w:rPr>
          <w:rFonts w:ascii="Bookman Old Style" w:hAnsi="Bookman Old Style" w:cs="Arial"/>
          <w:sz w:val="22"/>
          <w:szCs w:val="22"/>
        </w:rPr>
        <w:t>nscrição é de inteira responsabilidade do candidato, devendo preenchê-la em todos os campos, de forma legível, sem informações falsas, erros ou rasuras.</w:t>
      </w:r>
    </w:p>
    <w:p w:rsidR="00E63206" w:rsidRPr="007E365D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E365D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t>9. Se o candida</w:t>
      </w:r>
      <w:r w:rsidR="00AD0476" w:rsidRPr="007E365D">
        <w:rPr>
          <w:rFonts w:ascii="Bookman Old Style" w:hAnsi="Bookman Old Style" w:cs="Arial"/>
          <w:sz w:val="22"/>
          <w:szCs w:val="22"/>
        </w:rPr>
        <w:t>to ou estagiário</w:t>
      </w:r>
      <w:r w:rsidR="00535AE0" w:rsidRPr="007E365D">
        <w:rPr>
          <w:rFonts w:ascii="Bookman Old Style" w:hAnsi="Bookman Old Style" w:cs="Arial"/>
          <w:sz w:val="22"/>
          <w:szCs w:val="22"/>
        </w:rPr>
        <w:t xml:space="preserve"> não tiver residência no Município de Peritiba, </w:t>
      </w:r>
      <w:r w:rsidR="00AD0476" w:rsidRPr="007E365D">
        <w:rPr>
          <w:rFonts w:ascii="Bookman Old Style" w:hAnsi="Bookman Old Style" w:cs="Arial"/>
          <w:sz w:val="22"/>
          <w:szCs w:val="22"/>
        </w:rPr>
        <w:t xml:space="preserve"> deixar de frequ</w:t>
      </w:r>
      <w:r w:rsidRPr="007E365D">
        <w:rPr>
          <w:rFonts w:ascii="Bookman Old Style" w:hAnsi="Bookman Old Style" w:cs="Arial"/>
          <w:sz w:val="22"/>
          <w:szCs w:val="22"/>
        </w:rPr>
        <w:t xml:space="preserve">entar as aulas, tiver ou vier a possuir outro estágio remunerado, bolsa de trabalho, vínculo empregatício e/ou não preencher as condições exigidas nos itens anteriores, terá sua inscrição indeferida e se já selecionado ou </w:t>
      </w:r>
      <w:r w:rsidR="00983768" w:rsidRPr="007E365D">
        <w:rPr>
          <w:rFonts w:ascii="Bookman Old Style" w:hAnsi="Bookman Old Style" w:cs="Arial"/>
          <w:sz w:val="22"/>
          <w:szCs w:val="22"/>
        </w:rPr>
        <w:t>assinado o termo de compromisso</w:t>
      </w:r>
      <w:r w:rsidRPr="007E365D">
        <w:rPr>
          <w:rFonts w:ascii="Bookman Old Style" w:hAnsi="Bookman Old Style" w:cs="Arial"/>
          <w:sz w:val="22"/>
          <w:szCs w:val="22"/>
        </w:rPr>
        <w:t xml:space="preserve">, </w:t>
      </w:r>
      <w:r w:rsidR="00983768" w:rsidRPr="007E365D">
        <w:rPr>
          <w:rFonts w:ascii="Bookman Old Style" w:hAnsi="Bookman Old Style" w:cs="Arial"/>
          <w:sz w:val="22"/>
          <w:szCs w:val="22"/>
        </w:rPr>
        <w:t>o mesmo</w:t>
      </w:r>
      <w:r w:rsidRPr="007E365D">
        <w:rPr>
          <w:rFonts w:ascii="Bookman Old Style" w:hAnsi="Bookman Old Style" w:cs="Arial"/>
          <w:sz w:val="22"/>
          <w:szCs w:val="22"/>
        </w:rPr>
        <w:t xml:space="preserve"> perderá a classificação obtida.</w:t>
      </w:r>
    </w:p>
    <w:p w:rsidR="00821623" w:rsidRDefault="00821623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</w:p>
    <w:p w:rsidR="00317FBB" w:rsidRDefault="00317FBB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</w:p>
    <w:p w:rsidR="00E63206" w:rsidRPr="007E365D" w:rsidRDefault="00E63206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 w:cs="Arial"/>
          <w:sz w:val="22"/>
          <w:szCs w:val="22"/>
        </w:rPr>
        <w:lastRenderedPageBreak/>
        <w:t>III – DA SELEÇÃO</w:t>
      </w:r>
    </w:p>
    <w:p w:rsidR="00E63206" w:rsidRPr="007E365D" w:rsidRDefault="00E63206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</w:p>
    <w:p w:rsidR="00821623" w:rsidRDefault="00983768" w:rsidP="00821623">
      <w:pPr>
        <w:pStyle w:val="Ttulo6"/>
        <w:jc w:val="both"/>
        <w:rPr>
          <w:rFonts w:ascii="Bookman Old Style" w:hAnsi="Bookman Old Style" w:cs="Tahoma"/>
          <w:b w:val="0"/>
          <w:bCs/>
          <w:sz w:val="22"/>
          <w:szCs w:val="22"/>
          <w:lang w:val="pt-BR"/>
        </w:rPr>
      </w:pPr>
      <w:r w:rsidRPr="007E365D">
        <w:rPr>
          <w:rFonts w:ascii="Bookman Old Style" w:hAnsi="Bookman Old Style" w:cs="Tahoma"/>
          <w:b w:val="0"/>
          <w:bCs/>
          <w:sz w:val="22"/>
          <w:szCs w:val="22"/>
          <w:lang w:val="pt-BR"/>
        </w:rPr>
        <w:t>10</w:t>
      </w:r>
      <w:r w:rsidR="00670483" w:rsidRPr="007E365D">
        <w:rPr>
          <w:rFonts w:ascii="Bookman Old Style" w:hAnsi="Bookman Old Style" w:cs="Tahoma"/>
          <w:b w:val="0"/>
          <w:bCs/>
          <w:sz w:val="22"/>
          <w:szCs w:val="22"/>
          <w:lang w:val="pt-BR"/>
        </w:rPr>
        <w:t>. A prova escrita objetiva, de caráter eliminatório, será do tipo múltipla escolha, com 20 (vinte) questões e 05 (cinco) alternativas de resposta, cada questão de “a” a “e”, sendo que apenas uma alternativa apresentará a resposta ao questionamento, ou seja, apenas uma alternativa deverá ser assinalada</w:t>
      </w:r>
      <w:r w:rsidR="00821623">
        <w:rPr>
          <w:rFonts w:ascii="Bookman Old Style" w:hAnsi="Bookman Old Style" w:cs="Tahoma"/>
          <w:b w:val="0"/>
          <w:bCs/>
          <w:sz w:val="22"/>
          <w:szCs w:val="22"/>
          <w:lang w:val="pt-BR"/>
        </w:rPr>
        <w:t>.</w:t>
      </w:r>
    </w:p>
    <w:p w:rsidR="00317FBB" w:rsidRPr="00317FBB" w:rsidRDefault="00317FBB" w:rsidP="00317FBB">
      <w:pPr>
        <w:rPr>
          <w:lang w:eastAsia="ar-SA"/>
        </w:rPr>
      </w:pPr>
    </w:p>
    <w:p w:rsidR="004B246D" w:rsidRDefault="00821623" w:rsidP="00821623">
      <w:pPr>
        <w:pStyle w:val="Ttulo6"/>
        <w:jc w:val="both"/>
        <w:rPr>
          <w:rFonts w:ascii="Bookman Old Style" w:hAnsi="Bookman Old Style" w:cs="Tahoma"/>
          <w:b w:val="0"/>
          <w:bCs/>
          <w:sz w:val="22"/>
          <w:szCs w:val="22"/>
          <w:lang w:val="pt-BR"/>
        </w:rPr>
      </w:pPr>
      <w:r>
        <w:rPr>
          <w:rFonts w:ascii="Bookman Old Style" w:hAnsi="Bookman Old Style" w:cs="Tahoma"/>
          <w:b w:val="0"/>
          <w:bCs/>
          <w:sz w:val="22"/>
          <w:szCs w:val="22"/>
          <w:lang w:val="pt-BR"/>
        </w:rPr>
        <w:t xml:space="preserve">10.1 A prova </w:t>
      </w:r>
      <w:r w:rsidR="00670483" w:rsidRPr="007E365D">
        <w:rPr>
          <w:rFonts w:ascii="Bookman Old Style" w:hAnsi="Bookman Old Style" w:cs="Tahoma"/>
          <w:b w:val="0"/>
          <w:bCs/>
          <w:sz w:val="22"/>
          <w:szCs w:val="22"/>
          <w:lang w:val="pt-BR"/>
        </w:rPr>
        <w:t>abrangerá os seguintes assuntos:</w:t>
      </w:r>
    </w:p>
    <w:p w:rsidR="00317FBB" w:rsidRPr="00317FBB" w:rsidRDefault="00317FBB" w:rsidP="00317FBB">
      <w:pPr>
        <w:rPr>
          <w:lang w:eastAsia="ar-SA"/>
        </w:rPr>
      </w:pPr>
    </w:p>
    <w:p w:rsidR="004B246D" w:rsidRDefault="00983768" w:rsidP="00670483">
      <w:pPr>
        <w:jc w:val="both"/>
        <w:rPr>
          <w:rFonts w:ascii="Bookman Old Style" w:hAnsi="Bookman Old Style" w:cs="Tahoma"/>
          <w:sz w:val="22"/>
          <w:szCs w:val="22"/>
        </w:rPr>
      </w:pPr>
      <w:r w:rsidRPr="007E365D">
        <w:rPr>
          <w:rFonts w:ascii="Bookman Old Style" w:hAnsi="Bookman Old Style" w:cs="Tahoma"/>
          <w:sz w:val="22"/>
          <w:szCs w:val="22"/>
        </w:rPr>
        <w:t>10</w:t>
      </w:r>
      <w:r w:rsidR="00670483" w:rsidRPr="007E365D">
        <w:rPr>
          <w:rFonts w:ascii="Bookman Old Style" w:hAnsi="Bookman Old Style" w:cs="Tahoma"/>
          <w:sz w:val="22"/>
          <w:szCs w:val="22"/>
        </w:rPr>
        <w:t>.1.</w:t>
      </w:r>
      <w:r w:rsidR="00821623">
        <w:rPr>
          <w:rFonts w:ascii="Bookman Old Style" w:hAnsi="Bookman Old Style" w:cs="Tahoma"/>
          <w:sz w:val="22"/>
          <w:szCs w:val="22"/>
        </w:rPr>
        <w:t>1.</w:t>
      </w:r>
      <w:r w:rsidR="00670483" w:rsidRPr="007E365D">
        <w:rPr>
          <w:rFonts w:ascii="Bookman Old Style" w:hAnsi="Bookman Old Style" w:cs="Tahoma"/>
          <w:sz w:val="22"/>
          <w:szCs w:val="22"/>
        </w:rPr>
        <w:t xml:space="preserve"> 05 (cinco) questões de língua portuguesa;</w:t>
      </w:r>
    </w:p>
    <w:p w:rsidR="00317FBB" w:rsidRPr="007E365D" w:rsidRDefault="00317FBB" w:rsidP="00670483">
      <w:pPr>
        <w:jc w:val="both"/>
        <w:rPr>
          <w:rFonts w:ascii="Bookman Old Style" w:hAnsi="Bookman Old Style" w:cs="Tahoma"/>
          <w:sz w:val="22"/>
          <w:szCs w:val="22"/>
        </w:rPr>
      </w:pPr>
    </w:p>
    <w:p w:rsidR="004B246D" w:rsidRDefault="00983768" w:rsidP="00670483">
      <w:pPr>
        <w:jc w:val="both"/>
        <w:rPr>
          <w:rFonts w:ascii="Bookman Old Style" w:hAnsi="Bookman Old Style" w:cs="Tahoma"/>
          <w:sz w:val="22"/>
          <w:szCs w:val="22"/>
        </w:rPr>
      </w:pPr>
      <w:r w:rsidRPr="007E365D">
        <w:rPr>
          <w:rFonts w:ascii="Bookman Old Style" w:hAnsi="Bookman Old Style" w:cs="Tahoma"/>
          <w:sz w:val="22"/>
          <w:szCs w:val="22"/>
        </w:rPr>
        <w:t>10</w:t>
      </w:r>
      <w:r w:rsidR="00670483" w:rsidRPr="007E365D">
        <w:rPr>
          <w:rFonts w:ascii="Bookman Old Style" w:hAnsi="Bookman Old Style" w:cs="Tahoma"/>
          <w:sz w:val="22"/>
          <w:szCs w:val="22"/>
        </w:rPr>
        <w:t>.</w:t>
      </w:r>
      <w:r w:rsidR="00821623">
        <w:rPr>
          <w:rFonts w:ascii="Bookman Old Style" w:hAnsi="Bookman Old Style" w:cs="Tahoma"/>
          <w:sz w:val="22"/>
          <w:szCs w:val="22"/>
        </w:rPr>
        <w:t>1.</w:t>
      </w:r>
      <w:r w:rsidR="00670483" w:rsidRPr="007E365D">
        <w:rPr>
          <w:rFonts w:ascii="Bookman Old Style" w:hAnsi="Bookman Old Style" w:cs="Tahoma"/>
          <w:sz w:val="22"/>
          <w:szCs w:val="22"/>
        </w:rPr>
        <w:t xml:space="preserve">2. 05 (cinco) questões de </w:t>
      </w:r>
      <w:r w:rsidRPr="007E365D">
        <w:rPr>
          <w:rFonts w:ascii="Bookman Old Style" w:hAnsi="Bookman Old Style" w:cs="Tahoma"/>
          <w:sz w:val="22"/>
          <w:szCs w:val="22"/>
        </w:rPr>
        <w:t>matemática</w:t>
      </w:r>
      <w:r w:rsidR="00670483" w:rsidRPr="007E365D">
        <w:rPr>
          <w:rFonts w:ascii="Bookman Old Style" w:hAnsi="Bookman Old Style" w:cs="Tahoma"/>
          <w:sz w:val="22"/>
          <w:szCs w:val="22"/>
        </w:rPr>
        <w:t>;</w:t>
      </w:r>
    </w:p>
    <w:p w:rsidR="00317FBB" w:rsidRPr="007E365D" w:rsidRDefault="00317FBB" w:rsidP="00670483">
      <w:pPr>
        <w:jc w:val="both"/>
        <w:rPr>
          <w:rFonts w:ascii="Bookman Old Style" w:hAnsi="Bookman Old Style" w:cs="Tahoma"/>
          <w:sz w:val="22"/>
          <w:szCs w:val="22"/>
        </w:rPr>
      </w:pPr>
    </w:p>
    <w:p w:rsidR="00670483" w:rsidRPr="007E365D" w:rsidRDefault="00983768" w:rsidP="00670483">
      <w:pPr>
        <w:jc w:val="both"/>
        <w:rPr>
          <w:rFonts w:ascii="Bookman Old Style" w:hAnsi="Bookman Old Style" w:cs="Tahoma"/>
          <w:sz w:val="22"/>
          <w:szCs w:val="22"/>
        </w:rPr>
      </w:pPr>
      <w:r w:rsidRPr="007E365D">
        <w:rPr>
          <w:rFonts w:ascii="Bookman Old Style" w:hAnsi="Bookman Old Style" w:cs="Tahoma"/>
          <w:sz w:val="22"/>
          <w:szCs w:val="22"/>
        </w:rPr>
        <w:t>10</w:t>
      </w:r>
      <w:r w:rsidR="00670483" w:rsidRPr="007E365D">
        <w:rPr>
          <w:rFonts w:ascii="Bookman Old Style" w:hAnsi="Bookman Old Style" w:cs="Tahoma"/>
          <w:sz w:val="22"/>
          <w:szCs w:val="22"/>
        </w:rPr>
        <w:t>.</w:t>
      </w:r>
      <w:r w:rsidR="00821623">
        <w:rPr>
          <w:rFonts w:ascii="Bookman Old Style" w:hAnsi="Bookman Old Style" w:cs="Tahoma"/>
          <w:sz w:val="22"/>
          <w:szCs w:val="22"/>
        </w:rPr>
        <w:t>1.</w:t>
      </w:r>
      <w:r w:rsidR="00670483" w:rsidRPr="007E365D">
        <w:rPr>
          <w:rFonts w:ascii="Bookman Old Style" w:hAnsi="Bookman Old Style" w:cs="Tahoma"/>
          <w:sz w:val="22"/>
          <w:szCs w:val="22"/>
        </w:rPr>
        <w:t xml:space="preserve">3. 10 (dez) questões conhecimentos específicos </w:t>
      </w:r>
      <w:r w:rsidRPr="007E365D">
        <w:rPr>
          <w:rFonts w:ascii="Bookman Old Style" w:hAnsi="Bookman Old Style" w:cs="Tahoma"/>
          <w:sz w:val="22"/>
          <w:szCs w:val="22"/>
        </w:rPr>
        <w:t>em Administração Pública</w:t>
      </w:r>
      <w:r w:rsidR="00670483" w:rsidRPr="007E365D">
        <w:rPr>
          <w:rFonts w:ascii="Bookman Old Style" w:hAnsi="Bookman Old Style" w:cs="Tahoma"/>
          <w:sz w:val="22"/>
          <w:szCs w:val="22"/>
        </w:rPr>
        <w:t>.</w:t>
      </w:r>
    </w:p>
    <w:p w:rsidR="004B246D" w:rsidRPr="007E365D" w:rsidRDefault="004B246D" w:rsidP="00670483">
      <w:pPr>
        <w:jc w:val="both"/>
        <w:rPr>
          <w:rFonts w:ascii="Bookman Old Style" w:hAnsi="Bookman Old Style" w:cs="Tahoma"/>
          <w:sz w:val="22"/>
          <w:szCs w:val="22"/>
        </w:rPr>
      </w:pPr>
    </w:p>
    <w:p w:rsidR="00670483" w:rsidRPr="007E365D" w:rsidRDefault="00983768" w:rsidP="00670483">
      <w:pPr>
        <w:jc w:val="both"/>
        <w:rPr>
          <w:rFonts w:ascii="Bookman Old Style" w:hAnsi="Bookman Old Style" w:cs="Tahoma"/>
          <w:sz w:val="22"/>
          <w:szCs w:val="22"/>
        </w:rPr>
      </w:pPr>
      <w:r w:rsidRPr="007E365D">
        <w:rPr>
          <w:rFonts w:ascii="Bookman Old Style" w:hAnsi="Bookman Old Style" w:cs="Tahoma"/>
          <w:sz w:val="22"/>
          <w:szCs w:val="22"/>
        </w:rPr>
        <w:t>10</w:t>
      </w:r>
      <w:r w:rsidR="00670483" w:rsidRPr="007E365D">
        <w:rPr>
          <w:rFonts w:ascii="Bookman Old Style" w:hAnsi="Bookman Old Style" w:cs="Tahoma"/>
          <w:sz w:val="22"/>
          <w:szCs w:val="22"/>
        </w:rPr>
        <w:t>.2. A nota final da prova, na escala de zero a dez, será determinada de acordo com o número de acertos por questão, sendo que cada acerto vale 0,5 (zero vírgula cinco) pontos.</w:t>
      </w:r>
    </w:p>
    <w:p w:rsidR="004B246D" w:rsidRPr="007E365D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7E365D" w:rsidRDefault="00983768" w:rsidP="00670483">
      <w:pPr>
        <w:adjustRightInd w:val="0"/>
        <w:jc w:val="both"/>
        <w:rPr>
          <w:rFonts w:ascii="Bookman Old Style" w:hAnsi="Bookman Old Style"/>
          <w:sz w:val="22"/>
          <w:szCs w:val="22"/>
        </w:rPr>
      </w:pPr>
      <w:r w:rsidRPr="007E365D">
        <w:rPr>
          <w:rFonts w:ascii="Bookman Old Style" w:hAnsi="Bookman Old Style" w:cs="Helvetica"/>
          <w:sz w:val="22"/>
          <w:szCs w:val="22"/>
        </w:rPr>
        <w:t>10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.3. </w:t>
      </w:r>
      <w:r w:rsidR="00670483" w:rsidRPr="007E365D">
        <w:rPr>
          <w:rFonts w:ascii="Bookman Old Style" w:hAnsi="Bookman Old Style" w:cs="Arial"/>
          <w:sz w:val="22"/>
          <w:szCs w:val="22"/>
        </w:rPr>
        <w:t>Somente será considerado classificado na prova o candidato que obtiver Nota Final igual ou superior a 05 (cinco) pontos.</w:t>
      </w:r>
    </w:p>
    <w:p w:rsidR="004B246D" w:rsidRPr="007E365D" w:rsidRDefault="004B246D" w:rsidP="00670483">
      <w:pPr>
        <w:jc w:val="both"/>
        <w:rPr>
          <w:rFonts w:ascii="Bookman Old Style" w:hAnsi="Bookman Old Style"/>
          <w:sz w:val="22"/>
          <w:szCs w:val="22"/>
        </w:rPr>
      </w:pPr>
    </w:p>
    <w:p w:rsidR="00670483" w:rsidRPr="007E365D" w:rsidRDefault="00983768" w:rsidP="00670483">
      <w:pPr>
        <w:jc w:val="both"/>
        <w:rPr>
          <w:rFonts w:ascii="Bookman Old Style" w:hAnsi="Bookman Old Style" w:cs="Arial"/>
          <w:sz w:val="22"/>
          <w:szCs w:val="22"/>
        </w:rPr>
      </w:pPr>
      <w:r w:rsidRPr="007E365D">
        <w:rPr>
          <w:rFonts w:ascii="Bookman Old Style" w:hAnsi="Bookman Old Style"/>
          <w:sz w:val="22"/>
          <w:szCs w:val="22"/>
        </w:rPr>
        <w:t>10.4.</w:t>
      </w:r>
      <w:r w:rsidR="00670483" w:rsidRPr="007E365D">
        <w:rPr>
          <w:rFonts w:ascii="Bookman Old Style" w:hAnsi="Bookman Old Style"/>
          <w:sz w:val="22"/>
          <w:szCs w:val="22"/>
        </w:rPr>
        <w:t xml:space="preserve">A prova escrita objetiva será realizada no Auditório da Unidade de Saúde Gilberto Luiz </w:t>
      </w:r>
      <w:proofErr w:type="spellStart"/>
      <w:r w:rsidR="00670483" w:rsidRPr="007E365D">
        <w:rPr>
          <w:rFonts w:ascii="Bookman Old Style" w:hAnsi="Bookman Old Style"/>
          <w:sz w:val="22"/>
          <w:szCs w:val="22"/>
        </w:rPr>
        <w:t>Dallegrave</w:t>
      </w:r>
      <w:proofErr w:type="spellEnd"/>
      <w:r w:rsidR="00670483" w:rsidRPr="007E365D">
        <w:rPr>
          <w:rFonts w:ascii="Bookman Old Style" w:hAnsi="Bookman Old Style"/>
          <w:sz w:val="22"/>
          <w:szCs w:val="22"/>
        </w:rPr>
        <w:t xml:space="preserve"> no Município de PERITIBA/SC no dia </w:t>
      </w:r>
      <w:r w:rsidR="007E365D" w:rsidRPr="007E365D">
        <w:rPr>
          <w:rFonts w:ascii="Bookman Old Style" w:hAnsi="Bookman Old Style"/>
          <w:sz w:val="22"/>
          <w:szCs w:val="22"/>
        </w:rPr>
        <w:t>17/03/2019</w:t>
      </w:r>
      <w:r w:rsidR="00A96C67" w:rsidRPr="007E365D">
        <w:rPr>
          <w:rFonts w:ascii="Bookman Old Style" w:hAnsi="Bookman Old Style"/>
          <w:sz w:val="22"/>
          <w:szCs w:val="22"/>
        </w:rPr>
        <w:t xml:space="preserve">, das </w:t>
      </w:r>
      <w:r w:rsidR="007E365D" w:rsidRPr="007E365D">
        <w:rPr>
          <w:rFonts w:ascii="Bookman Old Style" w:hAnsi="Bookman Old Style"/>
          <w:sz w:val="22"/>
          <w:szCs w:val="22"/>
        </w:rPr>
        <w:t>9</w:t>
      </w:r>
      <w:r w:rsidR="007B092E" w:rsidRPr="007E365D">
        <w:rPr>
          <w:rFonts w:ascii="Bookman Old Style" w:hAnsi="Bookman Old Style"/>
          <w:sz w:val="22"/>
          <w:szCs w:val="22"/>
        </w:rPr>
        <w:t>h às 1</w:t>
      </w:r>
      <w:r w:rsidR="007E365D" w:rsidRPr="007E365D">
        <w:rPr>
          <w:rFonts w:ascii="Bookman Old Style" w:hAnsi="Bookman Old Style"/>
          <w:sz w:val="22"/>
          <w:szCs w:val="22"/>
        </w:rPr>
        <w:t>1</w:t>
      </w:r>
      <w:r w:rsidR="007B092E" w:rsidRPr="007E365D">
        <w:rPr>
          <w:rFonts w:ascii="Bookman Old Style" w:hAnsi="Bookman Old Style"/>
          <w:sz w:val="22"/>
          <w:szCs w:val="22"/>
        </w:rPr>
        <w:t>h</w:t>
      </w:r>
      <w:r w:rsidR="00670483" w:rsidRPr="007E365D">
        <w:rPr>
          <w:rFonts w:ascii="Bookman Old Style" w:hAnsi="Bookman Old Style"/>
          <w:sz w:val="22"/>
          <w:szCs w:val="22"/>
        </w:rPr>
        <w:t xml:space="preserve">, </w:t>
      </w:r>
      <w:r w:rsidR="00670483" w:rsidRPr="007E365D">
        <w:rPr>
          <w:rFonts w:ascii="Bookman Old Style" w:hAnsi="Bookman Old Style" w:cs="Arial"/>
          <w:sz w:val="22"/>
          <w:szCs w:val="22"/>
        </w:rPr>
        <w:t>sendo que o candidato deverá comparecer munido da ficha de inscrição, sendo obrigatória à apresentação de documento oficial de identidade com fotografia.</w:t>
      </w:r>
    </w:p>
    <w:p w:rsidR="004B246D" w:rsidRPr="007E365D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7E365D" w:rsidRDefault="00983768" w:rsidP="00670483">
      <w:pPr>
        <w:adjustRightInd w:val="0"/>
        <w:jc w:val="both"/>
        <w:rPr>
          <w:rFonts w:ascii="Bookman Old Style" w:hAnsi="Bookman Old Style" w:cs="Helvetica"/>
          <w:b/>
          <w:bCs/>
          <w:sz w:val="22"/>
          <w:szCs w:val="22"/>
        </w:rPr>
      </w:pPr>
      <w:r w:rsidRPr="007E365D">
        <w:rPr>
          <w:rFonts w:ascii="Bookman Old Style" w:hAnsi="Bookman Old Style" w:cs="Helvetica"/>
          <w:sz w:val="22"/>
          <w:szCs w:val="22"/>
        </w:rPr>
        <w:t>10</w:t>
      </w:r>
      <w:r w:rsidR="00670483" w:rsidRPr="007E365D">
        <w:rPr>
          <w:rFonts w:ascii="Bookman Old Style" w:hAnsi="Bookman Old Style" w:cs="Helvetica"/>
          <w:sz w:val="22"/>
          <w:szCs w:val="22"/>
        </w:rPr>
        <w:t>.</w:t>
      </w:r>
      <w:r w:rsidRPr="007E365D">
        <w:rPr>
          <w:rFonts w:ascii="Bookman Old Style" w:hAnsi="Bookman Old Style" w:cs="Helvetica"/>
          <w:sz w:val="22"/>
          <w:szCs w:val="22"/>
        </w:rPr>
        <w:t>4.1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.A prova escrita objetiva terá </w:t>
      </w:r>
      <w:r w:rsidR="007B092E" w:rsidRPr="007E365D">
        <w:rPr>
          <w:rFonts w:ascii="Bookman Old Style" w:hAnsi="Bookman Old Style" w:cs="Helvetica"/>
          <w:sz w:val="22"/>
          <w:szCs w:val="22"/>
        </w:rPr>
        <w:t>duração de 2</w:t>
      </w:r>
      <w:r w:rsidR="00670483" w:rsidRPr="007E365D">
        <w:rPr>
          <w:rFonts w:ascii="Bookman Old Style" w:hAnsi="Bookman Old Style" w:cs="Helvetica"/>
          <w:bCs/>
          <w:sz w:val="22"/>
          <w:szCs w:val="22"/>
        </w:rPr>
        <w:t xml:space="preserve"> (</w:t>
      </w:r>
      <w:r w:rsidR="007B092E" w:rsidRPr="007E365D">
        <w:rPr>
          <w:rFonts w:ascii="Bookman Old Style" w:hAnsi="Bookman Old Style" w:cs="Helvetica"/>
          <w:bCs/>
          <w:sz w:val="22"/>
          <w:szCs w:val="22"/>
        </w:rPr>
        <w:t>duas</w:t>
      </w:r>
      <w:r w:rsidR="00670483" w:rsidRPr="007E365D">
        <w:rPr>
          <w:rFonts w:ascii="Bookman Old Style" w:hAnsi="Bookman Old Style" w:cs="Helvetica"/>
          <w:bCs/>
          <w:sz w:val="22"/>
          <w:szCs w:val="22"/>
        </w:rPr>
        <w:t>) horas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, </w:t>
      </w:r>
      <w:r w:rsidR="00A749E3" w:rsidRPr="007E365D">
        <w:rPr>
          <w:rFonts w:ascii="Bookman Old Style" w:hAnsi="Bookman Old Style" w:cs="Helvetica"/>
          <w:bCs/>
          <w:sz w:val="22"/>
          <w:szCs w:val="22"/>
        </w:rPr>
        <w:t xml:space="preserve">com início às </w:t>
      </w:r>
      <w:r w:rsidR="007E365D" w:rsidRPr="007E365D">
        <w:rPr>
          <w:rFonts w:ascii="Bookman Old Style" w:hAnsi="Bookman Old Style" w:cs="Helvetica"/>
          <w:bCs/>
          <w:sz w:val="22"/>
          <w:szCs w:val="22"/>
        </w:rPr>
        <w:t>9</w:t>
      </w:r>
      <w:r w:rsidR="00A749E3" w:rsidRPr="007E365D">
        <w:rPr>
          <w:rFonts w:ascii="Bookman Old Style" w:hAnsi="Bookman Old Style" w:cs="Helvetica"/>
          <w:bCs/>
          <w:sz w:val="22"/>
          <w:szCs w:val="22"/>
        </w:rPr>
        <w:t>h</w:t>
      </w:r>
      <w:r w:rsidR="00670483" w:rsidRPr="007E365D">
        <w:rPr>
          <w:rFonts w:ascii="Bookman Old Style" w:hAnsi="Bookman Old Style" w:cs="Helvetica"/>
          <w:bCs/>
          <w:sz w:val="22"/>
          <w:szCs w:val="22"/>
        </w:rPr>
        <w:t xml:space="preserve"> e término às 1</w:t>
      </w:r>
      <w:r w:rsidR="007E365D" w:rsidRPr="007E365D">
        <w:rPr>
          <w:rFonts w:ascii="Bookman Old Style" w:hAnsi="Bookman Old Style" w:cs="Helvetica"/>
          <w:bCs/>
          <w:sz w:val="22"/>
          <w:szCs w:val="22"/>
        </w:rPr>
        <w:t>1</w:t>
      </w:r>
      <w:r w:rsidR="00A749E3" w:rsidRPr="007E365D">
        <w:rPr>
          <w:rFonts w:ascii="Bookman Old Style" w:hAnsi="Bookman Old Style" w:cs="Helvetica"/>
          <w:bCs/>
          <w:sz w:val="22"/>
          <w:szCs w:val="22"/>
        </w:rPr>
        <w:t>h</w:t>
      </w:r>
      <w:r w:rsidR="00670483" w:rsidRPr="007E365D">
        <w:rPr>
          <w:rFonts w:ascii="Bookman Old Style" w:hAnsi="Bookman Old Style" w:cs="Helvetica"/>
          <w:bCs/>
          <w:sz w:val="22"/>
          <w:szCs w:val="22"/>
        </w:rPr>
        <w:t>.</w:t>
      </w:r>
    </w:p>
    <w:p w:rsidR="004B246D" w:rsidRPr="007E365D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7E365D" w:rsidRDefault="00983768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7E365D">
        <w:rPr>
          <w:rFonts w:ascii="Bookman Old Style" w:hAnsi="Bookman Old Style" w:cs="Helvetica"/>
          <w:sz w:val="22"/>
          <w:szCs w:val="22"/>
        </w:rPr>
        <w:t>10</w:t>
      </w:r>
      <w:r w:rsidR="00670483" w:rsidRPr="007E365D">
        <w:rPr>
          <w:rFonts w:ascii="Bookman Old Style" w:hAnsi="Bookman Old Style" w:cs="Helvetica"/>
          <w:sz w:val="22"/>
          <w:szCs w:val="22"/>
        </w:rPr>
        <w:t>.</w:t>
      </w:r>
      <w:r w:rsidRPr="007E365D">
        <w:rPr>
          <w:rFonts w:ascii="Bookman Old Style" w:hAnsi="Bookman Old Style" w:cs="Helvetica"/>
          <w:sz w:val="22"/>
          <w:szCs w:val="22"/>
        </w:rPr>
        <w:t>4</w:t>
      </w:r>
      <w:r w:rsidR="00670483" w:rsidRPr="007E365D">
        <w:rPr>
          <w:rFonts w:ascii="Bookman Old Style" w:hAnsi="Bookman Old Style" w:cs="Helvetica"/>
          <w:sz w:val="22"/>
          <w:szCs w:val="22"/>
        </w:rPr>
        <w:t>.</w:t>
      </w:r>
      <w:r w:rsidRPr="007E365D">
        <w:rPr>
          <w:rFonts w:ascii="Bookman Old Style" w:hAnsi="Bookman Old Style" w:cs="Helvetica"/>
          <w:sz w:val="22"/>
          <w:szCs w:val="22"/>
        </w:rPr>
        <w:t>2.</w:t>
      </w:r>
      <w:r w:rsidR="00670483" w:rsidRPr="007E365D">
        <w:rPr>
          <w:rFonts w:ascii="Bookman Old Style" w:hAnsi="Bookman Old Style" w:cs="Helvetica"/>
          <w:sz w:val="22"/>
          <w:szCs w:val="22"/>
        </w:rPr>
        <w:t>O candidato deverá chegar ao local da prova com no mínimo 30 (trinta) minutos de antecedência.</w:t>
      </w:r>
    </w:p>
    <w:p w:rsidR="004B246D" w:rsidRPr="007E365D" w:rsidRDefault="004B246D" w:rsidP="00670483">
      <w:pPr>
        <w:tabs>
          <w:tab w:val="num" w:pos="851"/>
        </w:tabs>
        <w:jc w:val="both"/>
        <w:rPr>
          <w:rFonts w:ascii="Bookman Old Style" w:hAnsi="Bookman Old Style"/>
          <w:sz w:val="22"/>
          <w:szCs w:val="22"/>
        </w:rPr>
      </w:pPr>
    </w:p>
    <w:p w:rsidR="00670483" w:rsidRPr="007E365D" w:rsidRDefault="00B82ED0" w:rsidP="00670483">
      <w:pPr>
        <w:tabs>
          <w:tab w:val="num" w:pos="851"/>
        </w:tabs>
        <w:jc w:val="both"/>
        <w:rPr>
          <w:rFonts w:ascii="Bookman Old Style" w:hAnsi="Bookman Old Style"/>
          <w:sz w:val="22"/>
          <w:szCs w:val="22"/>
        </w:rPr>
      </w:pPr>
      <w:r w:rsidRPr="007E365D">
        <w:rPr>
          <w:rFonts w:ascii="Bookman Old Style" w:hAnsi="Bookman Old Style"/>
          <w:sz w:val="22"/>
          <w:szCs w:val="22"/>
        </w:rPr>
        <w:t>10.4.3.</w:t>
      </w:r>
      <w:r w:rsidR="00C12B6D">
        <w:rPr>
          <w:rFonts w:ascii="Bookman Old Style" w:hAnsi="Bookman Old Style"/>
          <w:sz w:val="22"/>
          <w:szCs w:val="22"/>
        </w:rPr>
        <w:t xml:space="preserve"> </w:t>
      </w:r>
      <w:r w:rsidR="00670483" w:rsidRPr="007E365D">
        <w:rPr>
          <w:rFonts w:ascii="Bookman Old Style" w:hAnsi="Bookman Old Style"/>
          <w:sz w:val="22"/>
          <w:szCs w:val="22"/>
        </w:rPr>
        <w:t>Não será permitida a permanência de acompanhante do candidato ou de pessoas estranhas no Processo Seletivo, nas dependências do local de aplicação da prova.</w:t>
      </w:r>
    </w:p>
    <w:p w:rsidR="004B246D" w:rsidRPr="007E365D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7E365D" w:rsidRDefault="00A727F2" w:rsidP="00670483">
      <w:pPr>
        <w:adjustRightInd w:val="0"/>
        <w:jc w:val="both"/>
        <w:rPr>
          <w:rFonts w:ascii="Bookman Old Style" w:hAnsi="Bookman Old Style" w:cs="Helvetica"/>
          <w:b/>
          <w:bCs/>
          <w:sz w:val="22"/>
          <w:szCs w:val="22"/>
        </w:rPr>
      </w:pPr>
      <w:r w:rsidRPr="007E365D">
        <w:rPr>
          <w:rFonts w:ascii="Bookman Old Style" w:hAnsi="Bookman Old Style" w:cs="Helvetica"/>
          <w:sz w:val="22"/>
          <w:szCs w:val="22"/>
        </w:rPr>
        <w:t>10.4.4.</w:t>
      </w:r>
      <w:r w:rsidR="00670483" w:rsidRPr="007E365D">
        <w:rPr>
          <w:rFonts w:ascii="Bookman Old Style" w:hAnsi="Bookman Old Style" w:cs="Helvetica"/>
          <w:sz w:val="22"/>
          <w:szCs w:val="22"/>
        </w:rPr>
        <w:t>O candidato que chegar após o horário estipu</w:t>
      </w:r>
      <w:r w:rsidRPr="007E365D">
        <w:rPr>
          <w:rFonts w:ascii="Bookman Old Style" w:hAnsi="Bookman Old Style" w:cs="Helvetica"/>
          <w:sz w:val="22"/>
          <w:szCs w:val="22"/>
        </w:rPr>
        <w:t>lado no item 10</w:t>
      </w:r>
      <w:r w:rsidR="00670483" w:rsidRPr="007E365D">
        <w:rPr>
          <w:rFonts w:ascii="Bookman Old Style" w:hAnsi="Bookman Old Style" w:cs="Helvetica"/>
          <w:sz w:val="22"/>
          <w:szCs w:val="22"/>
        </w:rPr>
        <w:t>.4</w:t>
      </w:r>
      <w:r w:rsidRPr="007E365D">
        <w:rPr>
          <w:rFonts w:ascii="Bookman Old Style" w:hAnsi="Bookman Old Style" w:cs="Helvetica"/>
          <w:sz w:val="22"/>
          <w:szCs w:val="22"/>
        </w:rPr>
        <w:t>.2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 acima ficará automaticamente excluído do certame</w:t>
      </w:r>
      <w:r w:rsidR="00670483" w:rsidRPr="007E365D">
        <w:rPr>
          <w:rFonts w:ascii="Bookman Old Style" w:hAnsi="Bookman Old Style" w:cs="Helvetica"/>
          <w:bCs/>
          <w:sz w:val="22"/>
          <w:szCs w:val="22"/>
        </w:rPr>
        <w:t>.</w:t>
      </w:r>
    </w:p>
    <w:p w:rsidR="004B246D" w:rsidRPr="007E365D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7E365D" w:rsidRDefault="00A727F2" w:rsidP="00670483">
      <w:pPr>
        <w:adjustRightInd w:val="0"/>
        <w:jc w:val="both"/>
        <w:rPr>
          <w:rFonts w:ascii="Bookman Old Style" w:hAnsi="Bookman Old Style" w:cs="Helvetica"/>
          <w:bCs/>
          <w:sz w:val="22"/>
          <w:szCs w:val="22"/>
        </w:rPr>
      </w:pPr>
      <w:r w:rsidRPr="007E365D">
        <w:rPr>
          <w:rFonts w:ascii="Bookman Old Style" w:hAnsi="Bookman Old Style" w:cs="Helvetica"/>
          <w:sz w:val="22"/>
          <w:szCs w:val="22"/>
        </w:rPr>
        <w:t>10.4.5.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O candidato poderá levar lápis, borracha e caneta fabricada em material transparente, sendo que </w:t>
      </w:r>
      <w:r w:rsidR="00670483" w:rsidRPr="007E365D">
        <w:rPr>
          <w:rFonts w:ascii="Bookman Old Style" w:hAnsi="Bookman Old Style" w:cs="Helvetica"/>
          <w:bCs/>
          <w:sz w:val="22"/>
          <w:szCs w:val="22"/>
        </w:rPr>
        <w:t>serão fornecidas canetas no local.</w:t>
      </w:r>
    </w:p>
    <w:p w:rsidR="004B246D" w:rsidRPr="007E365D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7E365D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7E365D">
        <w:rPr>
          <w:rFonts w:ascii="Bookman Old Style" w:hAnsi="Bookman Old Style" w:cs="Helvetica"/>
          <w:sz w:val="22"/>
          <w:szCs w:val="22"/>
        </w:rPr>
        <w:t>10.4.6.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É vedada toda e qualquer tipo de consulta a materiais, sejam livros, revistas, impressos, código, etc. O candidato </w:t>
      </w:r>
      <w:r w:rsidR="00670483" w:rsidRPr="007E365D">
        <w:rPr>
          <w:rFonts w:ascii="Bookman Old Style" w:hAnsi="Bookman Old Style" w:cs="Helvetica"/>
          <w:b/>
          <w:bCs/>
          <w:sz w:val="22"/>
          <w:szCs w:val="22"/>
        </w:rPr>
        <w:t xml:space="preserve">não poderá levar 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para o local de realização da prova qualquer aparelho eletrônico. </w:t>
      </w:r>
      <w:r w:rsidR="00670483" w:rsidRPr="007E365D">
        <w:rPr>
          <w:rFonts w:ascii="Bookman Old Style" w:hAnsi="Bookman Old Style" w:cs="Helvetica"/>
          <w:b/>
          <w:bCs/>
          <w:sz w:val="22"/>
          <w:szCs w:val="22"/>
        </w:rPr>
        <w:t xml:space="preserve">O porte e/ou uso 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de bip, telefone celular, </w:t>
      </w:r>
      <w:r w:rsidR="00670483" w:rsidRPr="007E365D">
        <w:rPr>
          <w:rFonts w:ascii="Bookman Old Style" w:hAnsi="Bookman Old Style" w:cs="Helvetica"/>
          <w:i/>
          <w:iCs/>
          <w:sz w:val="22"/>
          <w:szCs w:val="22"/>
        </w:rPr>
        <w:t>walkman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, receptor/transmissor, gravador, agenda eletrônica, </w:t>
      </w:r>
      <w:r w:rsidR="00670483" w:rsidRPr="007E365D">
        <w:rPr>
          <w:rFonts w:ascii="Bookman Old Style" w:hAnsi="Bookman Old Style" w:cs="Helvetica"/>
          <w:i/>
          <w:iCs/>
          <w:sz w:val="22"/>
          <w:szCs w:val="22"/>
        </w:rPr>
        <w:t>note book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, calculadora, </w:t>
      </w:r>
      <w:r w:rsidR="00670483" w:rsidRPr="007E365D">
        <w:rPr>
          <w:rFonts w:ascii="Bookman Old Style" w:hAnsi="Bookman Old Style" w:cs="Helvetica"/>
          <w:i/>
          <w:iCs/>
          <w:sz w:val="22"/>
          <w:szCs w:val="22"/>
        </w:rPr>
        <w:t>palmtop</w:t>
      </w:r>
      <w:r w:rsidR="00670483" w:rsidRPr="007E365D">
        <w:rPr>
          <w:rFonts w:ascii="Bookman Old Style" w:hAnsi="Bookman Old Style" w:cs="Helvetica"/>
          <w:sz w:val="22"/>
          <w:szCs w:val="22"/>
        </w:rPr>
        <w:t xml:space="preserve">, relógio digital com receptor, entre outros aparelhos eletrônicos e qualquer material de consulta, incorrerá na </w:t>
      </w:r>
      <w:r w:rsidR="00670483" w:rsidRPr="007E365D">
        <w:rPr>
          <w:rFonts w:ascii="Bookman Old Style" w:hAnsi="Bookman Old Style" w:cs="Helvetica"/>
          <w:b/>
          <w:bCs/>
          <w:sz w:val="22"/>
          <w:szCs w:val="22"/>
        </w:rPr>
        <w:t xml:space="preserve">exclusão </w:t>
      </w:r>
      <w:r w:rsidR="00670483" w:rsidRPr="007E365D">
        <w:rPr>
          <w:rFonts w:ascii="Bookman Old Style" w:hAnsi="Bookman Old Style" w:cs="Helvetica"/>
          <w:sz w:val="22"/>
          <w:szCs w:val="22"/>
        </w:rPr>
        <w:t>do candidato do Processo Seletivo, podendo a organização do certame vetar o ingresso do candidato com outros aparelhos, além dos acima citados.</w:t>
      </w:r>
    </w:p>
    <w:p w:rsidR="004B246D" w:rsidRPr="007E365D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7E365D">
        <w:rPr>
          <w:rFonts w:ascii="Bookman Old Style" w:hAnsi="Bookman Old Style" w:cs="Helvetica"/>
          <w:sz w:val="22"/>
          <w:szCs w:val="22"/>
        </w:rPr>
        <w:lastRenderedPageBreak/>
        <w:t>10.4.7.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7E365D">
        <w:rPr>
          <w:rFonts w:ascii="Bookman Old Style" w:hAnsi="Bookman Old Style" w:cs="Helvetica"/>
          <w:sz w:val="22"/>
          <w:szCs w:val="22"/>
        </w:rPr>
        <w:t>Os</w:t>
      </w:r>
      <w:proofErr w:type="gramEnd"/>
      <w:r w:rsidR="00670483" w:rsidRPr="007E365D">
        <w:rPr>
          <w:rFonts w:ascii="Bookman Old Style" w:hAnsi="Bookman Old Style" w:cs="Helvetica"/>
          <w:sz w:val="22"/>
          <w:szCs w:val="22"/>
        </w:rPr>
        <w:t xml:space="preserve"> fiscais de sala estão autorizados a recolher os equipamentos acima, bem como bolsas, capacetes, bonés e outros acessórios que julguem desnecessários, os quais serão depositados em local apropriado, para o </w:t>
      </w:r>
      <w:r w:rsidR="00670483" w:rsidRPr="00400B4B">
        <w:rPr>
          <w:rFonts w:ascii="Bookman Old Style" w:hAnsi="Bookman Old Style" w:cs="Helvetica"/>
          <w:sz w:val="22"/>
          <w:szCs w:val="22"/>
        </w:rPr>
        <w:t xml:space="preserve">candidato retirá-los no final da prova. 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10.4.8.</w:t>
      </w:r>
      <w:r w:rsidR="00670483" w:rsidRPr="00400B4B">
        <w:rPr>
          <w:rFonts w:ascii="Bookman Old Style" w:hAnsi="Bookman Old Style" w:cs="Helvetica"/>
          <w:sz w:val="22"/>
          <w:szCs w:val="22"/>
        </w:rPr>
        <w:t>O candidato poderá ausentar-se temporariamente da sala das provas somente por necessidades fisiológicas, amamentação ou de saúde e sempre acompanhado por um fiscal.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10.4.9.</w:t>
      </w:r>
      <w:r w:rsidR="00670483" w:rsidRPr="00400B4B">
        <w:rPr>
          <w:rFonts w:ascii="Bookman Old Style" w:hAnsi="Bookman Old Style" w:cs="Helvetica"/>
          <w:sz w:val="22"/>
          <w:szCs w:val="22"/>
        </w:rPr>
        <w:t>O candidato só poderá retirar-se da sala depois de transcorridos 3</w:t>
      </w:r>
      <w:r w:rsidR="00670483" w:rsidRPr="00400B4B">
        <w:rPr>
          <w:rFonts w:ascii="Bookman Old Style" w:hAnsi="Bookman Old Style" w:cs="Helvetica"/>
          <w:bCs/>
          <w:sz w:val="22"/>
          <w:szCs w:val="22"/>
        </w:rPr>
        <w:t>0 (trinta</w:t>
      </w:r>
      <w:r w:rsidR="00670483" w:rsidRPr="00400B4B">
        <w:rPr>
          <w:rFonts w:ascii="Bookman Old Style" w:hAnsi="Bookman Old Style" w:cs="Helvetica"/>
          <w:sz w:val="22"/>
          <w:szCs w:val="22"/>
        </w:rPr>
        <w:t>) minutos do início das provas.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10.4.10.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400B4B">
        <w:rPr>
          <w:rFonts w:ascii="Bookman Old Style" w:hAnsi="Bookman Old Style" w:cs="Helvetica"/>
          <w:sz w:val="22"/>
          <w:szCs w:val="22"/>
        </w:rPr>
        <w:t>Será</w:t>
      </w:r>
      <w:proofErr w:type="gramEnd"/>
      <w:r w:rsidR="00670483" w:rsidRPr="00400B4B">
        <w:rPr>
          <w:rFonts w:ascii="Bookman Old Style" w:hAnsi="Bookman Old Style" w:cs="Helvetica"/>
          <w:sz w:val="22"/>
          <w:szCs w:val="22"/>
        </w:rPr>
        <w:t xml:space="preserve"> excluído do certame o candidato que tentar fraudar as provas, ou for responsável por falsa identificação.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10.4.11.</w:t>
      </w:r>
      <w:r w:rsidR="00670483" w:rsidRPr="00400B4B">
        <w:rPr>
          <w:rFonts w:ascii="Bookman Old Style" w:hAnsi="Bookman Old Style" w:cs="Helvetica"/>
          <w:sz w:val="22"/>
          <w:szCs w:val="22"/>
        </w:rPr>
        <w:t>A localização correta do local da prova e o comparecimento no horário determinado é de inteira responsabilidade do candidato.</w:t>
      </w:r>
    </w:p>
    <w:p w:rsidR="004B246D" w:rsidRPr="00400B4B" w:rsidRDefault="004B246D" w:rsidP="00670483">
      <w:pPr>
        <w:jc w:val="both"/>
        <w:rPr>
          <w:rFonts w:ascii="Bookman Old Style" w:hAnsi="Bookman Old Style" w:cs="Arial"/>
          <w:sz w:val="22"/>
          <w:szCs w:val="22"/>
        </w:rPr>
      </w:pPr>
    </w:p>
    <w:p w:rsidR="00670483" w:rsidRPr="00400B4B" w:rsidRDefault="00A727F2" w:rsidP="00670483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10.4.12.</w:t>
      </w:r>
      <w:r w:rsidR="00670483" w:rsidRPr="00400B4B">
        <w:rPr>
          <w:rFonts w:ascii="Bookman Old Style" w:hAnsi="Bookman Old Style" w:cs="Arial"/>
          <w:sz w:val="22"/>
          <w:szCs w:val="22"/>
        </w:rPr>
        <w:t xml:space="preserve"> Não haverá, igualmente, realização de prova fora do horário ou do local previamente marcado.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10.4.13.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400B4B">
        <w:rPr>
          <w:rFonts w:ascii="Bookman Old Style" w:hAnsi="Bookman Old Style" w:cs="Helvetica"/>
          <w:sz w:val="22"/>
          <w:szCs w:val="22"/>
        </w:rPr>
        <w:t>Durante</w:t>
      </w:r>
      <w:proofErr w:type="gramEnd"/>
      <w:r w:rsidR="00670483" w:rsidRPr="00400B4B">
        <w:rPr>
          <w:rFonts w:ascii="Bookman Old Style" w:hAnsi="Bookman Old Style" w:cs="Helvetica"/>
          <w:sz w:val="22"/>
          <w:szCs w:val="22"/>
        </w:rPr>
        <w:t xml:space="preserve"> a realização da prova, não serão fornecidas, por qualquer membro da equipe de aplicação da mesma e/ou pelas autoridades presentes, informações referentes ao conteúdo da prova e/ou critérios de avaliação/classificação. A interpretação das questões faz parte da avaliação.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A727F2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10.4.14.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400B4B">
        <w:rPr>
          <w:rFonts w:ascii="Bookman Old Style" w:hAnsi="Bookman Old Style" w:cs="Helvetica"/>
          <w:sz w:val="22"/>
          <w:szCs w:val="22"/>
        </w:rPr>
        <w:t>Em</w:t>
      </w:r>
      <w:proofErr w:type="gramEnd"/>
      <w:r w:rsidR="00670483" w:rsidRPr="00400B4B">
        <w:rPr>
          <w:rFonts w:ascii="Bookman Old Style" w:hAnsi="Bookman Old Style" w:cs="Helvetica"/>
          <w:sz w:val="22"/>
          <w:szCs w:val="22"/>
        </w:rPr>
        <w:t xml:space="preserve"> nenhuma hipótese será permitida a leitura em voz alta da prova, inclusive por qualquer membro da comissão de aplicação ou pelas autoridades presentes.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E45625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10.4.15.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400B4B">
        <w:rPr>
          <w:rFonts w:ascii="Bookman Old Style" w:hAnsi="Bookman Old Style" w:cs="Helvetica"/>
          <w:sz w:val="22"/>
          <w:szCs w:val="22"/>
        </w:rPr>
        <w:t>Os</w:t>
      </w:r>
      <w:proofErr w:type="gramEnd"/>
      <w:r w:rsidR="00670483" w:rsidRPr="00400B4B">
        <w:rPr>
          <w:rFonts w:ascii="Bookman Old Style" w:hAnsi="Bookman Old Style" w:cs="Helvetica"/>
          <w:sz w:val="22"/>
          <w:szCs w:val="22"/>
        </w:rPr>
        <w:t xml:space="preserve"> três últimos candidatos ao terminarem a prova (em cada uma das salas) deverão juntamente com os fiscais, lacrarem o envelope com os Cartões de Resposta </w:t>
      </w:r>
      <w:r w:rsidR="00400B4B" w:rsidRPr="00400B4B">
        <w:rPr>
          <w:rFonts w:ascii="Bookman Old Style" w:hAnsi="Bookman Old Style" w:cs="Helvetica"/>
          <w:sz w:val="22"/>
          <w:szCs w:val="22"/>
        </w:rPr>
        <w:t xml:space="preserve">que deverão ser assinados </w:t>
      </w:r>
      <w:r w:rsidR="00670483" w:rsidRPr="00400B4B">
        <w:rPr>
          <w:rFonts w:ascii="Bookman Old Style" w:hAnsi="Bookman Old Style" w:cs="Helvetica"/>
          <w:sz w:val="22"/>
          <w:szCs w:val="22"/>
        </w:rPr>
        <w:t>e assinar a Ata de Encerramento das provas.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E45625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10.4.16.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400B4B">
        <w:rPr>
          <w:rFonts w:ascii="Bookman Old Style" w:hAnsi="Bookman Old Style" w:cs="Helvetica"/>
          <w:sz w:val="22"/>
          <w:szCs w:val="22"/>
        </w:rPr>
        <w:t>As</w:t>
      </w:r>
      <w:proofErr w:type="gramEnd"/>
      <w:r w:rsidR="00670483" w:rsidRPr="00400B4B">
        <w:rPr>
          <w:rFonts w:ascii="Bookman Old Style" w:hAnsi="Bookman Old Style" w:cs="Helvetica"/>
          <w:sz w:val="22"/>
          <w:szCs w:val="22"/>
        </w:rPr>
        <w:t xml:space="preserve"> questões da prova serão do tipo múltipla escolha. O candidato deverá assinalar as respostas da prova objetiva na folha de respostas, que será o único documento válido para a correção da prova.</w:t>
      </w:r>
    </w:p>
    <w:p w:rsidR="004B246D" w:rsidRPr="00400B4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400B4B" w:rsidRDefault="00E45625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400B4B">
        <w:rPr>
          <w:rFonts w:ascii="Bookman Old Style" w:hAnsi="Bookman Old Style" w:cs="Helvetica"/>
          <w:sz w:val="22"/>
          <w:szCs w:val="22"/>
        </w:rPr>
        <w:t>10.4.17.</w:t>
      </w:r>
      <w:r w:rsidR="00670483" w:rsidRPr="00400B4B">
        <w:rPr>
          <w:rFonts w:ascii="Bookman Old Style" w:hAnsi="Bookman Old Style" w:cs="Arial"/>
          <w:sz w:val="22"/>
          <w:szCs w:val="22"/>
        </w:rPr>
        <w:t>O candidato que constatar qualquer irregularidade, deverá constar na Ata de Prova, a qual será encaminhada à Comissão do Processo Seletivo.</w:t>
      </w:r>
    </w:p>
    <w:p w:rsidR="00A749E3" w:rsidRPr="00E3033B" w:rsidRDefault="00A749E3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E3033B" w:rsidRDefault="00E45625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E3033B">
        <w:rPr>
          <w:rFonts w:ascii="Bookman Old Style" w:hAnsi="Bookman Old Style" w:cs="Helvetica"/>
          <w:sz w:val="22"/>
          <w:szCs w:val="22"/>
        </w:rPr>
        <w:t>10.4.18.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E3033B">
        <w:rPr>
          <w:rFonts w:ascii="Bookman Old Style" w:hAnsi="Bookman Old Style" w:cs="Helvetica"/>
          <w:sz w:val="22"/>
          <w:szCs w:val="22"/>
        </w:rPr>
        <w:t>Durante</w:t>
      </w:r>
      <w:proofErr w:type="gramEnd"/>
      <w:r w:rsidR="00670483" w:rsidRPr="00E3033B">
        <w:rPr>
          <w:rFonts w:ascii="Bookman Old Style" w:hAnsi="Bookman Old Style" w:cs="Helvetica"/>
          <w:sz w:val="22"/>
          <w:szCs w:val="22"/>
        </w:rPr>
        <w:t xml:space="preserve"> a realização da prova, sobre a carteira do candidato deverá permanecer apenas seu caderno de prova, canetas, lápis e borrachas, folha de respostas, comprovante de inscrição e identidade. (água somente em garrafas transparentes e sem o rótulo).</w:t>
      </w:r>
    </w:p>
    <w:p w:rsidR="004B246D" w:rsidRPr="00E3033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E3033B" w:rsidRDefault="00E45625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E3033B">
        <w:rPr>
          <w:rFonts w:ascii="Bookman Old Style" w:hAnsi="Bookman Old Style" w:cs="Helvetica"/>
          <w:sz w:val="22"/>
          <w:szCs w:val="22"/>
        </w:rPr>
        <w:t>10.4.19.</w:t>
      </w:r>
      <w:r w:rsidR="00670483" w:rsidRPr="00E3033B">
        <w:rPr>
          <w:rFonts w:ascii="Bookman Old Style" w:hAnsi="Bookman Old Style" w:cs="Helvetica"/>
          <w:sz w:val="22"/>
          <w:szCs w:val="22"/>
        </w:rPr>
        <w:t>O candidato que deixar de comparecer a prova, será considerado reprovado.</w:t>
      </w:r>
    </w:p>
    <w:p w:rsidR="004B246D" w:rsidRPr="00E3033B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E3033B" w:rsidRDefault="00E45625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E3033B">
        <w:rPr>
          <w:rFonts w:ascii="Bookman Old Style" w:hAnsi="Bookman Old Style" w:cs="Helvetica"/>
          <w:sz w:val="22"/>
          <w:szCs w:val="22"/>
        </w:rPr>
        <w:t>10.4.20.</w:t>
      </w:r>
      <w:r w:rsidR="0082301F">
        <w:rPr>
          <w:rFonts w:ascii="Bookman Old Style" w:hAnsi="Bookman Old Style" w:cs="Helvetica"/>
          <w:sz w:val="22"/>
          <w:szCs w:val="22"/>
        </w:rPr>
        <w:t xml:space="preserve"> </w:t>
      </w:r>
      <w:proofErr w:type="gramStart"/>
      <w:r w:rsidR="00670483" w:rsidRPr="00E3033B">
        <w:rPr>
          <w:rFonts w:ascii="Bookman Old Style" w:hAnsi="Bookman Old Style" w:cs="Helvetica"/>
          <w:sz w:val="22"/>
          <w:szCs w:val="22"/>
        </w:rPr>
        <w:t>Não</w:t>
      </w:r>
      <w:proofErr w:type="gramEnd"/>
      <w:r w:rsidR="00670483" w:rsidRPr="00E3033B">
        <w:rPr>
          <w:rFonts w:ascii="Bookman Old Style" w:hAnsi="Bookman Old Style" w:cs="Helvetica"/>
          <w:sz w:val="22"/>
          <w:szCs w:val="22"/>
        </w:rPr>
        <w:t xml:space="preserve"> haverá, por qualquer motivo, prorrogação do tempo previsto para a aplicação da prova em razão de afastamento de candidato da sala de provas.</w:t>
      </w:r>
    </w:p>
    <w:p w:rsidR="004B246D" w:rsidRPr="00D56A62" w:rsidRDefault="004B246D" w:rsidP="00670483">
      <w:pPr>
        <w:adjustRightInd w:val="0"/>
        <w:jc w:val="both"/>
        <w:rPr>
          <w:rFonts w:ascii="Bookman Old Style" w:hAnsi="Bookman Old Style" w:cs="Helvetica"/>
          <w:color w:val="FF0000"/>
          <w:sz w:val="22"/>
          <w:szCs w:val="22"/>
        </w:rPr>
      </w:pPr>
    </w:p>
    <w:p w:rsidR="001338C9" w:rsidRDefault="001338C9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030158" w:rsidRDefault="00030158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</w:p>
    <w:p w:rsidR="00670483" w:rsidRPr="00E3033B" w:rsidRDefault="00E45625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E3033B">
        <w:rPr>
          <w:rFonts w:ascii="Bookman Old Style" w:hAnsi="Bookman Old Style" w:cs="Helvetica"/>
          <w:sz w:val="22"/>
          <w:szCs w:val="22"/>
        </w:rPr>
        <w:t>10.4.21.</w:t>
      </w:r>
      <w:r w:rsidR="00670483" w:rsidRPr="00E3033B">
        <w:rPr>
          <w:rFonts w:ascii="Bookman Old Style" w:hAnsi="Bookman Old Style" w:cs="Helvetica"/>
          <w:sz w:val="22"/>
          <w:szCs w:val="22"/>
        </w:rPr>
        <w:t>O candidato, ao terminar a prova, entregará ao fiscal o Cartão-Respostas e seu caderno de questões.</w:t>
      </w:r>
    </w:p>
    <w:p w:rsidR="004B246D" w:rsidRPr="00E3033B" w:rsidRDefault="004B246D" w:rsidP="00670483">
      <w:pPr>
        <w:tabs>
          <w:tab w:val="num" w:pos="851"/>
        </w:tabs>
        <w:jc w:val="both"/>
        <w:rPr>
          <w:rFonts w:ascii="Bookman Old Style" w:hAnsi="Bookman Old Style"/>
          <w:sz w:val="22"/>
          <w:szCs w:val="22"/>
        </w:rPr>
      </w:pPr>
    </w:p>
    <w:p w:rsidR="00670483" w:rsidRPr="00E3033B" w:rsidRDefault="002F46CB" w:rsidP="00670483">
      <w:pPr>
        <w:tabs>
          <w:tab w:val="num" w:pos="851"/>
        </w:tabs>
        <w:jc w:val="both"/>
        <w:rPr>
          <w:rFonts w:ascii="Bookman Old Style" w:hAnsi="Bookman Old Style" w:cs="Arial"/>
          <w:sz w:val="22"/>
          <w:szCs w:val="22"/>
        </w:rPr>
      </w:pPr>
      <w:r w:rsidRPr="00E3033B">
        <w:rPr>
          <w:rFonts w:ascii="Bookman Old Style" w:hAnsi="Bookman Old Style"/>
          <w:sz w:val="22"/>
          <w:szCs w:val="22"/>
        </w:rPr>
        <w:t>10.4.22.</w:t>
      </w:r>
      <w:r w:rsidR="00670483" w:rsidRPr="00E3033B">
        <w:rPr>
          <w:rFonts w:ascii="Bookman Old Style" w:hAnsi="Bookman Old Style" w:cs="Arial"/>
          <w:sz w:val="22"/>
          <w:szCs w:val="22"/>
        </w:rPr>
        <w:t xml:space="preserve">O gabarito será disponibilizado no Mural Público da </w:t>
      </w:r>
      <w:r w:rsidR="00670483" w:rsidRPr="00E3033B">
        <w:rPr>
          <w:rFonts w:ascii="Bookman Old Style" w:hAnsi="Bookman Old Style" w:cs="Tahoma"/>
          <w:sz w:val="22"/>
          <w:szCs w:val="22"/>
        </w:rPr>
        <w:t xml:space="preserve">Prefeitura Municipal </w:t>
      </w:r>
      <w:r w:rsidR="007329E5">
        <w:rPr>
          <w:rFonts w:ascii="Bookman Old Style" w:hAnsi="Bookman Old Style" w:cs="Arial"/>
          <w:sz w:val="22"/>
          <w:szCs w:val="22"/>
        </w:rPr>
        <w:t>e no site do município</w:t>
      </w:r>
      <w:r w:rsidR="00317FBB" w:rsidRPr="00317FBB">
        <w:rPr>
          <w:rFonts w:ascii="Bookman Old Style" w:hAnsi="Bookman Old Style" w:cs="Arial"/>
          <w:sz w:val="22"/>
          <w:szCs w:val="22"/>
          <w:u w:val="single"/>
        </w:rPr>
        <w:t>www.peritiba.sc.gov.br</w:t>
      </w:r>
      <w:r w:rsidR="00670483" w:rsidRPr="00E3033B">
        <w:rPr>
          <w:rFonts w:ascii="Bookman Old Style" w:hAnsi="Bookman Old Style" w:cs="Arial"/>
          <w:sz w:val="22"/>
          <w:szCs w:val="22"/>
        </w:rPr>
        <w:t xml:space="preserve"> no dia </w:t>
      </w:r>
      <w:r w:rsidR="00E3033B" w:rsidRPr="00E3033B">
        <w:rPr>
          <w:rFonts w:ascii="Bookman Old Style" w:hAnsi="Bookman Old Style" w:cs="Arial"/>
          <w:sz w:val="22"/>
          <w:szCs w:val="22"/>
        </w:rPr>
        <w:t>18/03/2019</w:t>
      </w:r>
      <w:r w:rsidR="00670483" w:rsidRPr="00E3033B">
        <w:rPr>
          <w:rFonts w:ascii="Bookman Old Style" w:hAnsi="Bookman Old Style" w:cs="Arial"/>
          <w:sz w:val="22"/>
          <w:szCs w:val="22"/>
        </w:rPr>
        <w:t>.</w:t>
      </w:r>
    </w:p>
    <w:p w:rsidR="004B246D" w:rsidRPr="00E3033B" w:rsidRDefault="004B246D" w:rsidP="00670483">
      <w:pPr>
        <w:jc w:val="both"/>
        <w:rPr>
          <w:rFonts w:ascii="Bookman Old Style" w:hAnsi="Bookman Old Style" w:cs="Arial"/>
          <w:sz w:val="22"/>
          <w:szCs w:val="22"/>
        </w:rPr>
      </w:pPr>
    </w:p>
    <w:p w:rsidR="00670483" w:rsidRPr="00E3033B" w:rsidRDefault="006639C9" w:rsidP="00670483">
      <w:pPr>
        <w:jc w:val="both"/>
        <w:rPr>
          <w:rFonts w:ascii="Bookman Old Style" w:hAnsi="Bookman Old Style" w:cs="Arial"/>
          <w:sz w:val="22"/>
          <w:szCs w:val="22"/>
        </w:rPr>
      </w:pPr>
      <w:r w:rsidRPr="00E3033B">
        <w:rPr>
          <w:rFonts w:ascii="Bookman Old Style" w:hAnsi="Bookman Old Style" w:cs="Arial"/>
          <w:sz w:val="22"/>
          <w:szCs w:val="22"/>
        </w:rPr>
        <w:t>10.5</w:t>
      </w:r>
      <w:r w:rsidR="00670483" w:rsidRPr="00E3033B">
        <w:rPr>
          <w:rFonts w:ascii="Bookman Old Style" w:hAnsi="Bookman Old Style" w:cs="Arial"/>
          <w:sz w:val="22"/>
          <w:szCs w:val="22"/>
        </w:rPr>
        <w:t>.O preenchimento do cartão-resposta será de inteira responsabilidade do candidato, que deverá proceder de conformidade com as instruções específicas no Caderno de Provas.</w:t>
      </w:r>
    </w:p>
    <w:p w:rsidR="004B246D" w:rsidRPr="00E3033B" w:rsidRDefault="004B246D" w:rsidP="00670483">
      <w:pPr>
        <w:jc w:val="both"/>
        <w:rPr>
          <w:rFonts w:ascii="Bookman Old Style" w:hAnsi="Bookman Old Style" w:cs="Arial"/>
          <w:sz w:val="22"/>
          <w:szCs w:val="22"/>
        </w:rPr>
      </w:pPr>
    </w:p>
    <w:p w:rsidR="00670483" w:rsidRPr="00E3033B" w:rsidRDefault="006639C9" w:rsidP="00670483">
      <w:pPr>
        <w:jc w:val="both"/>
        <w:rPr>
          <w:rFonts w:ascii="Bookman Old Style" w:hAnsi="Bookman Old Style" w:cs="Arial"/>
          <w:b/>
          <w:sz w:val="22"/>
          <w:szCs w:val="22"/>
        </w:rPr>
      </w:pPr>
      <w:r w:rsidRPr="00E3033B">
        <w:rPr>
          <w:rFonts w:ascii="Bookman Old Style" w:hAnsi="Bookman Old Style" w:cs="Arial"/>
          <w:sz w:val="22"/>
          <w:szCs w:val="22"/>
        </w:rPr>
        <w:t>10.6.</w:t>
      </w:r>
      <w:r w:rsidR="0082301F">
        <w:rPr>
          <w:rFonts w:ascii="Bookman Old Style" w:hAnsi="Bookman Old Style" w:cs="Arial"/>
          <w:sz w:val="22"/>
          <w:szCs w:val="22"/>
        </w:rPr>
        <w:t xml:space="preserve"> </w:t>
      </w:r>
      <w:proofErr w:type="gramStart"/>
      <w:r w:rsidR="00670483" w:rsidRPr="00E3033B">
        <w:rPr>
          <w:rFonts w:ascii="Bookman Old Style" w:hAnsi="Bookman Old Style" w:cs="Arial"/>
          <w:sz w:val="22"/>
          <w:szCs w:val="22"/>
        </w:rPr>
        <w:t>Não</w:t>
      </w:r>
      <w:proofErr w:type="gramEnd"/>
      <w:r w:rsidR="00670483" w:rsidRPr="00E3033B">
        <w:rPr>
          <w:rFonts w:ascii="Bookman Old Style" w:hAnsi="Bookman Old Style" w:cs="Arial"/>
          <w:sz w:val="22"/>
          <w:szCs w:val="22"/>
        </w:rPr>
        <w:t xml:space="preserve"> será fornecido em nenhuma hipótese novo Cartão-Resposta.</w:t>
      </w:r>
    </w:p>
    <w:p w:rsidR="004B246D" w:rsidRPr="00E3033B" w:rsidRDefault="004B246D" w:rsidP="00670483">
      <w:pPr>
        <w:jc w:val="both"/>
        <w:rPr>
          <w:rFonts w:ascii="Bookman Old Style" w:hAnsi="Bookman Old Style" w:cs="Arial"/>
          <w:sz w:val="22"/>
          <w:szCs w:val="22"/>
        </w:rPr>
      </w:pPr>
    </w:p>
    <w:p w:rsidR="00670483" w:rsidRPr="00E3033B" w:rsidRDefault="006639C9" w:rsidP="00670483">
      <w:pPr>
        <w:jc w:val="both"/>
        <w:rPr>
          <w:rFonts w:ascii="Bookman Old Style" w:hAnsi="Bookman Old Style" w:cs="Arial"/>
          <w:sz w:val="22"/>
          <w:szCs w:val="22"/>
        </w:rPr>
      </w:pPr>
      <w:r w:rsidRPr="00E3033B">
        <w:rPr>
          <w:rFonts w:ascii="Bookman Old Style" w:hAnsi="Bookman Old Style" w:cs="Arial"/>
          <w:sz w:val="22"/>
          <w:szCs w:val="22"/>
        </w:rPr>
        <w:t>10.7.</w:t>
      </w:r>
      <w:r w:rsidR="00670483" w:rsidRPr="00E3033B">
        <w:rPr>
          <w:rFonts w:ascii="Bookman Old Style" w:hAnsi="Bookman Old Style" w:cs="Arial"/>
          <w:sz w:val="22"/>
          <w:szCs w:val="22"/>
        </w:rPr>
        <w:t>O candidato que entregar seu Cartão-Resposta em branco ou rasurado será anotado em ata da sala.</w:t>
      </w:r>
    </w:p>
    <w:p w:rsidR="004B246D" w:rsidRPr="007329E5" w:rsidRDefault="004B246D" w:rsidP="00670483">
      <w:pPr>
        <w:adjustRightInd w:val="0"/>
        <w:rPr>
          <w:rFonts w:ascii="Bookman Old Style" w:hAnsi="Bookman Old Style" w:cs="Arial"/>
          <w:sz w:val="22"/>
          <w:szCs w:val="22"/>
        </w:rPr>
      </w:pPr>
    </w:p>
    <w:p w:rsidR="00670483" w:rsidRPr="007329E5" w:rsidRDefault="006639C9" w:rsidP="00670483">
      <w:pPr>
        <w:adjustRightInd w:val="0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10.8.</w:t>
      </w:r>
      <w:r w:rsidR="0082301F">
        <w:rPr>
          <w:rFonts w:ascii="Bookman Old Style" w:hAnsi="Bookman Old Style" w:cs="Arial"/>
          <w:sz w:val="22"/>
          <w:szCs w:val="22"/>
        </w:rPr>
        <w:t xml:space="preserve"> </w:t>
      </w:r>
      <w:proofErr w:type="gramStart"/>
      <w:r w:rsidR="00670483" w:rsidRPr="007329E5">
        <w:rPr>
          <w:rFonts w:ascii="Bookman Old Style" w:hAnsi="Bookman Old Style" w:cs="Helvetica"/>
          <w:sz w:val="22"/>
          <w:szCs w:val="22"/>
        </w:rPr>
        <w:t>Será</w:t>
      </w:r>
      <w:proofErr w:type="gramEnd"/>
      <w:r w:rsidR="00670483" w:rsidRPr="007329E5">
        <w:rPr>
          <w:rFonts w:ascii="Bookman Old Style" w:hAnsi="Bookman Old Style" w:cs="Helvetica"/>
          <w:sz w:val="22"/>
          <w:szCs w:val="22"/>
        </w:rPr>
        <w:t xml:space="preserve"> nula a resposta dada pelo candidato quando:</w:t>
      </w:r>
    </w:p>
    <w:p w:rsidR="00670483" w:rsidRPr="007329E5" w:rsidRDefault="00670483" w:rsidP="00670483">
      <w:pPr>
        <w:adjustRightInd w:val="0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Helvetica"/>
          <w:bCs/>
          <w:sz w:val="22"/>
          <w:szCs w:val="22"/>
        </w:rPr>
        <w:t xml:space="preserve">a) </w:t>
      </w:r>
      <w:r w:rsidRPr="007329E5">
        <w:rPr>
          <w:rFonts w:ascii="Bookman Old Style" w:hAnsi="Bookman Old Style" w:cs="Helvetica"/>
          <w:sz w:val="22"/>
          <w:szCs w:val="22"/>
        </w:rPr>
        <w:t>o Cartão-Resposta apresentar emendas e/ou rasuras, ainda que legíveis;</w:t>
      </w:r>
    </w:p>
    <w:p w:rsidR="00670483" w:rsidRPr="007329E5" w:rsidRDefault="00670483" w:rsidP="00670483">
      <w:pPr>
        <w:adjustRightInd w:val="0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Helvetica"/>
          <w:bCs/>
          <w:sz w:val="22"/>
          <w:szCs w:val="22"/>
        </w:rPr>
        <w:t xml:space="preserve">b) </w:t>
      </w:r>
      <w:r w:rsidRPr="007329E5">
        <w:rPr>
          <w:rFonts w:ascii="Bookman Old Style" w:hAnsi="Bookman Old Style" w:cs="Helvetica"/>
          <w:sz w:val="22"/>
          <w:szCs w:val="22"/>
        </w:rPr>
        <w:t>a questão apresentar mais de uma opção assinalada;</w:t>
      </w:r>
    </w:p>
    <w:p w:rsidR="00670483" w:rsidRPr="007329E5" w:rsidRDefault="00670483" w:rsidP="00670483">
      <w:pPr>
        <w:adjustRightInd w:val="0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Helvetica"/>
          <w:bCs/>
          <w:sz w:val="22"/>
          <w:szCs w:val="22"/>
        </w:rPr>
        <w:t xml:space="preserve">c) </w:t>
      </w:r>
      <w:r w:rsidRPr="007329E5">
        <w:rPr>
          <w:rFonts w:ascii="Bookman Old Style" w:hAnsi="Bookman Old Style" w:cs="Helvetica"/>
          <w:sz w:val="22"/>
          <w:szCs w:val="22"/>
        </w:rPr>
        <w:t>não estiver assinalada no Cartão-Resposta (questões em branco);</w:t>
      </w:r>
    </w:p>
    <w:p w:rsidR="00670483" w:rsidRPr="007329E5" w:rsidRDefault="00670483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Helvetica"/>
          <w:bCs/>
          <w:sz w:val="22"/>
          <w:szCs w:val="22"/>
        </w:rPr>
        <w:t>d)</w:t>
      </w:r>
      <w:r w:rsidRPr="007329E5">
        <w:rPr>
          <w:rFonts w:ascii="Bookman Old Style" w:hAnsi="Bookman Old Style" w:cs="Helvetica"/>
          <w:sz w:val="22"/>
          <w:szCs w:val="22"/>
        </w:rPr>
        <w:t>preenchida a lápis ou fora das especificações contidas neste edital, nas instruções da prova e da folha de respostas.</w:t>
      </w:r>
    </w:p>
    <w:p w:rsidR="004B246D" w:rsidRPr="007329E5" w:rsidRDefault="004B246D" w:rsidP="004B246D">
      <w:pPr>
        <w:adjustRightInd w:val="0"/>
        <w:jc w:val="both"/>
        <w:rPr>
          <w:rFonts w:ascii="Bookman Old Style" w:hAnsi="Bookman Old Style" w:cs="Arial"/>
          <w:sz w:val="22"/>
          <w:szCs w:val="22"/>
        </w:rPr>
      </w:pPr>
    </w:p>
    <w:p w:rsidR="00670483" w:rsidRPr="007329E5" w:rsidRDefault="004B246D" w:rsidP="004B246D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10.9.</w:t>
      </w:r>
      <w:r w:rsidR="0082301F">
        <w:rPr>
          <w:rFonts w:ascii="Bookman Old Style" w:hAnsi="Bookman Old Style" w:cs="Arial"/>
          <w:sz w:val="22"/>
          <w:szCs w:val="22"/>
        </w:rPr>
        <w:t xml:space="preserve"> </w:t>
      </w:r>
      <w:proofErr w:type="gramStart"/>
      <w:r w:rsidR="00670483" w:rsidRPr="007329E5">
        <w:rPr>
          <w:rFonts w:ascii="Bookman Old Style" w:hAnsi="Bookman Old Style" w:cs="Helvetica"/>
          <w:sz w:val="22"/>
          <w:szCs w:val="22"/>
        </w:rPr>
        <w:t>Em</w:t>
      </w:r>
      <w:proofErr w:type="gramEnd"/>
      <w:r w:rsidR="00670483" w:rsidRPr="007329E5">
        <w:rPr>
          <w:rFonts w:ascii="Bookman Old Style" w:hAnsi="Bookman Old Style" w:cs="Helvetica"/>
          <w:sz w:val="22"/>
          <w:szCs w:val="22"/>
        </w:rPr>
        <w:t xml:space="preserve"> nenhuma hipótese, será considerado para correção e respectiva pontuação o caderno de provas.</w:t>
      </w:r>
    </w:p>
    <w:p w:rsidR="004B246D" w:rsidRPr="007329E5" w:rsidRDefault="004B246D" w:rsidP="00670483">
      <w:pPr>
        <w:adjustRightInd w:val="0"/>
        <w:jc w:val="both"/>
        <w:rPr>
          <w:rFonts w:ascii="Bookman Old Style" w:hAnsi="Bookman Old Style" w:cs="Arial"/>
          <w:sz w:val="22"/>
          <w:szCs w:val="22"/>
        </w:rPr>
      </w:pPr>
    </w:p>
    <w:p w:rsidR="00670483" w:rsidRPr="007329E5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10.10.</w:t>
      </w:r>
      <w:r w:rsidR="00670483" w:rsidRPr="007329E5">
        <w:rPr>
          <w:rFonts w:ascii="Bookman Old Style" w:hAnsi="Bookman Old Style" w:cs="Helvetica"/>
          <w:sz w:val="22"/>
          <w:szCs w:val="22"/>
        </w:rPr>
        <w:t>O candidato, ao terminar a prova escrita, devolverá ao fiscal da sala, juntamente com o Cartão-Resposta, o caderno de provas.</w:t>
      </w:r>
      <w:r w:rsidR="00E3033B" w:rsidRPr="007329E5">
        <w:rPr>
          <w:rFonts w:ascii="Bookman Old Style" w:hAnsi="Bookman Old Style" w:cs="Helvetica"/>
          <w:sz w:val="22"/>
          <w:szCs w:val="22"/>
        </w:rPr>
        <w:t xml:space="preserve"> Sendo que o caderno de provas poderá ser retirado posteriormente no Departamento de Recursos Humanos na prefeitura municipal, desde que </w:t>
      </w:r>
      <w:r w:rsidR="007329E5" w:rsidRPr="007329E5">
        <w:rPr>
          <w:rFonts w:ascii="Bookman Old Style" w:hAnsi="Bookman Old Style" w:cs="Helvetica"/>
          <w:sz w:val="22"/>
          <w:szCs w:val="22"/>
        </w:rPr>
        <w:t>devidamente identificado</w:t>
      </w:r>
      <w:r w:rsidR="00E3033B" w:rsidRPr="007329E5">
        <w:rPr>
          <w:rFonts w:ascii="Bookman Old Style" w:hAnsi="Bookman Old Style" w:cs="Helvetica"/>
          <w:sz w:val="22"/>
          <w:szCs w:val="22"/>
        </w:rPr>
        <w:t>.</w:t>
      </w:r>
    </w:p>
    <w:p w:rsidR="004B246D" w:rsidRPr="007329E5" w:rsidRDefault="004B246D" w:rsidP="00670483">
      <w:pPr>
        <w:adjustRightInd w:val="0"/>
        <w:jc w:val="both"/>
        <w:rPr>
          <w:rFonts w:ascii="Bookman Old Style" w:hAnsi="Bookman Old Style" w:cs="Arial"/>
          <w:sz w:val="22"/>
          <w:szCs w:val="22"/>
        </w:rPr>
      </w:pPr>
    </w:p>
    <w:p w:rsidR="00670483" w:rsidRPr="00F34183" w:rsidRDefault="004B246D" w:rsidP="00670483">
      <w:pPr>
        <w:adjustRightInd w:val="0"/>
        <w:jc w:val="both"/>
        <w:rPr>
          <w:rFonts w:ascii="Bookman Old Style" w:hAnsi="Bookman Old Style" w:cs="Helvetica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10.11.</w:t>
      </w:r>
      <w:r w:rsidR="0082301F">
        <w:rPr>
          <w:rFonts w:ascii="Bookman Old Style" w:hAnsi="Bookman Old Style" w:cs="Arial"/>
          <w:sz w:val="22"/>
          <w:szCs w:val="22"/>
        </w:rPr>
        <w:t xml:space="preserve"> </w:t>
      </w:r>
      <w:proofErr w:type="gramStart"/>
      <w:r w:rsidR="00670483" w:rsidRPr="007329E5">
        <w:rPr>
          <w:rFonts w:ascii="Bookman Old Style" w:hAnsi="Bookman Old Style" w:cs="Helvetica"/>
          <w:sz w:val="22"/>
          <w:szCs w:val="22"/>
        </w:rPr>
        <w:t>Será</w:t>
      </w:r>
      <w:proofErr w:type="gramEnd"/>
      <w:r w:rsidR="00670483" w:rsidRPr="007329E5">
        <w:rPr>
          <w:rFonts w:ascii="Bookman Old Style" w:hAnsi="Bookman Old Style" w:cs="Helvetica"/>
          <w:sz w:val="22"/>
          <w:szCs w:val="22"/>
        </w:rPr>
        <w:t xml:space="preserve"> permitido aos candidatos copiar seu Cartão-Resposta, para </w:t>
      </w:r>
      <w:r w:rsidR="00670483" w:rsidRPr="00F34183">
        <w:rPr>
          <w:rFonts w:ascii="Bookman Old Style" w:hAnsi="Bookman Old Style" w:cs="Helvetica"/>
          <w:sz w:val="22"/>
          <w:szCs w:val="22"/>
        </w:rPr>
        <w:t xml:space="preserve">conferência com o gabarito oficial, </w:t>
      </w:r>
      <w:r w:rsidR="007329E5" w:rsidRPr="00F34183">
        <w:rPr>
          <w:rFonts w:ascii="Bookman Old Style" w:hAnsi="Bookman Old Style" w:cs="Helvetica"/>
          <w:sz w:val="22"/>
          <w:szCs w:val="22"/>
        </w:rPr>
        <w:t>no papel rascunho que será fornecido no momento da aplicação da prova</w:t>
      </w:r>
      <w:r w:rsidR="00670483" w:rsidRPr="00F34183">
        <w:rPr>
          <w:rFonts w:ascii="Bookman Old Style" w:hAnsi="Bookman Old Style" w:cs="Helvetica"/>
          <w:sz w:val="22"/>
          <w:szCs w:val="22"/>
        </w:rPr>
        <w:t>.</w:t>
      </w:r>
    </w:p>
    <w:p w:rsidR="004B246D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</w:t>
      </w:r>
      <w:r w:rsidR="00E63206" w:rsidRPr="007329E5">
        <w:rPr>
          <w:rFonts w:ascii="Bookman Old Style" w:hAnsi="Bookman Old Style" w:cs="Arial"/>
          <w:sz w:val="22"/>
          <w:szCs w:val="22"/>
        </w:rPr>
        <w:t>.1</w:t>
      </w:r>
      <w:r w:rsidRPr="007329E5">
        <w:rPr>
          <w:rFonts w:ascii="Bookman Old Style" w:hAnsi="Bookman Old Style" w:cs="Arial"/>
          <w:sz w:val="22"/>
          <w:szCs w:val="22"/>
        </w:rPr>
        <w:t>2</w:t>
      </w:r>
      <w:r w:rsidR="00E63206" w:rsidRPr="007329E5">
        <w:rPr>
          <w:rFonts w:ascii="Bookman Old Style" w:hAnsi="Bookman Old Style" w:cs="Arial"/>
          <w:sz w:val="22"/>
          <w:szCs w:val="22"/>
        </w:rPr>
        <w:t xml:space="preserve">. A classificação final dos candidatos obedecerá a </w:t>
      </w:r>
      <w:r w:rsidR="00914578" w:rsidRPr="007329E5">
        <w:rPr>
          <w:rFonts w:ascii="Bookman Old Style" w:hAnsi="Bookman Old Style" w:cs="Arial"/>
          <w:sz w:val="22"/>
          <w:szCs w:val="22"/>
        </w:rPr>
        <w:t>ordem decrescente da nota fina</w:t>
      </w:r>
      <w:r w:rsidR="00B52E51" w:rsidRPr="007329E5">
        <w:rPr>
          <w:rFonts w:ascii="Bookman Old Style" w:hAnsi="Bookman Old Style" w:cs="Arial"/>
          <w:sz w:val="22"/>
          <w:szCs w:val="22"/>
        </w:rPr>
        <w:t>l</w:t>
      </w:r>
      <w:r w:rsidR="00914578" w:rsidRPr="007329E5">
        <w:rPr>
          <w:rFonts w:ascii="Bookman Old Style" w:hAnsi="Bookman Old Style" w:cs="Arial"/>
          <w:sz w:val="22"/>
          <w:szCs w:val="22"/>
        </w:rPr>
        <w:t>.</w:t>
      </w:r>
    </w:p>
    <w:p w:rsidR="004B246D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</w:t>
      </w:r>
      <w:r w:rsidR="00E63206" w:rsidRPr="007329E5">
        <w:rPr>
          <w:rFonts w:ascii="Bookman Old Style" w:hAnsi="Bookman Old Style" w:cs="Arial"/>
          <w:sz w:val="22"/>
          <w:szCs w:val="22"/>
        </w:rPr>
        <w:t>.</w:t>
      </w:r>
      <w:r w:rsidRPr="007329E5">
        <w:rPr>
          <w:rFonts w:ascii="Bookman Old Style" w:hAnsi="Bookman Old Style" w:cs="Arial"/>
          <w:sz w:val="22"/>
          <w:szCs w:val="22"/>
        </w:rPr>
        <w:t>13</w:t>
      </w:r>
      <w:r w:rsidR="00E63206" w:rsidRPr="007329E5">
        <w:rPr>
          <w:rFonts w:ascii="Bookman Old Style" w:hAnsi="Bookman Old Style" w:cs="Arial"/>
          <w:sz w:val="22"/>
          <w:szCs w:val="22"/>
        </w:rPr>
        <w:t>. Ocorrendo empate na nota final, terá preferência o candidato:</w:t>
      </w:r>
    </w:p>
    <w:p w:rsidR="004B246D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329E5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</w:t>
      </w:r>
      <w:r w:rsidR="004B246D" w:rsidRPr="007329E5">
        <w:rPr>
          <w:rFonts w:ascii="Bookman Old Style" w:hAnsi="Bookman Old Style" w:cs="Arial"/>
          <w:sz w:val="22"/>
          <w:szCs w:val="22"/>
        </w:rPr>
        <w:t>0</w:t>
      </w:r>
      <w:r w:rsidRPr="007329E5">
        <w:rPr>
          <w:rFonts w:ascii="Bookman Old Style" w:hAnsi="Bookman Old Style" w:cs="Arial"/>
          <w:sz w:val="22"/>
          <w:szCs w:val="22"/>
        </w:rPr>
        <w:t>.</w:t>
      </w:r>
      <w:r w:rsidR="004B246D" w:rsidRPr="007329E5">
        <w:rPr>
          <w:rFonts w:ascii="Bookman Old Style" w:hAnsi="Bookman Old Style" w:cs="Arial"/>
          <w:sz w:val="22"/>
          <w:szCs w:val="22"/>
        </w:rPr>
        <w:t>13</w:t>
      </w:r>
      <w:r w:rsidRPr="007329E5">
        <w:rPr>
          <w:rFonts w:ascii="Bookman Old Style" w:hAnsi="Bookman Old Style" w:cs="Arial"/>
          <w:sz w:val="22"/>
          <w:szCs w:val="22"/>
        </w:rPr>
        <w:t>.</w:t>
      </w:r>
      <w:r w:rsidR="004B246D" w:rsidRPr="007329E5">
        <w:rPr>
          <w:rFonts w:ascii="Bookman Old Style" w:hAnsi="Bookman Old Style" w:cs="Arial"/>
          <w:sz w:val="22"/>
          <w:szCs w:val="22"/>
        </w:rPr>
        <w:t>1</w:t>
      </w:r>
      <w:r w:rsidRPr="007329E5">
        <w:rPr>
          <w:rFonts w:ascii="Bookman Old Style" w:hAnsi="Bookman Old Style" w:cs="Arial"/>
          <w:sz w:val="22"/>
          <w:szCs w:val="22"/>
        </w:rPr>
        <w:t>. Estiver mais tempo matriculado no curso.</w:t>
      </w:r>
    </w:p>
    <w:p w:rsidR="004B246D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</w:t>
      </w:r>
      <w:r w:rsidR="00E63206" w:rsidRPr="007329E5">
        <w:rPr>
          <w:rFonts w:ascii="Bookman Old Style" w:hAnsi="Bookman Old Style" w:cs="Arial"/>
          <w:sz w:val="22"/>
          <w:szCs w:val="22"/>
        </w:rPr>
        <w:t>.</w:t>
      </w:r>
      <w:r w:rsidRPr="007329E5">
        <w:rPr>
          <w:rFonts w:ascii="Bookman Old Style" w:hAnsi="Bookman Old Style" w:cs="Arial"/>
          <w:sz w:val="22"/>
          <w:szCs w:val="22"/>
        </w:rPr>
        <w:t>13</w:t>
      </w:r>
      <w:r w:rsidR="00E63206" w:rsidRPr="007329E5">
        <w:rPr>
          <w:rFonts w:ascii="Bookman Old Style" w:hAnsi="Bookman Old Style" w:cs="Arial"/>
          <w:sz w:val="22"/>
          <w:szCs w:val="22"/>
        </w:rPr>
        <w:t>.</w:t>
      </w:r>
      <w:r w:rsidRPr="007329E5">
        <w:rPr>
          <w:rFonts w:ascii="Bookman Old Style" w:hAnsi="Bookman Old Style" w:cs="Arial"/>
          <w:sz w:val="22"/>
          <w:szCs w:val="22"/>
        </w:rPr>
        <w:t>2</w:t>
      </w:r>
      <w:r w:rsidR="00E63206" w:rsidRPr="007329E5">
        <w:rPr>
          <w:rFonts w:ascii="Bookman Old Style" w:hAnsi="Bookman Old Style" w:cs="Arial"/>
          <w:sz w:val="22"/>
          <w:szCs w:val="22"/>
        </w:rPr>
        <w:t>. Tiver maior idade.</w:t>
      </w:r>
    </w:p>
    <w:p w:rsidR="007B092E" w:rsidRPr="007329E5" w:rsidRDefault="007B092E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7329E5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7329E5">
        <w:rPr>
          <w:rFonts w:ascii="Bookman Old Style" w:hAnsi="Bookman Old Style" w:cs="Arial"/>
          <w:sz w:val="22"/>
          <w:szCs w:val="22"/>
        </w:rPr>
        <w:t>10</w:t>
      </w:r>
      <w:r w:rsidR="00E63206" w:rsidRPr="007329E5">
        <w:rPr>
          <w:rFonts w:ascii="Bookman Old Style" w:hAnsi="Bookman Old Style" w:cs="Arial"/>
          <w:sz w:val="22"/>
          <w:szCs w:val="22"/>
        </w:rPr>
        <w:t>.</w:t>
      </w:r>
      <w:r w:rsidRPr="007329E5">
        <w:rPr>
          <w:rFonts w:ascii="Bookman Old Style" w:hAnsi="Bookman Old Style" w:cs="Arial"/>
          <w:sz w:val="22"/>
          <w:szCs w:val="22"/>
        </w:rPr>
        <w:t>13.</w:t>
      </w:r>
      <w:r w:rsidR="00E63206" w:rsidRPr="007329E5">
        <w:rPr>
          <w:rFonts w:ascii="Bookman Old Style" w:hAnsi="Bookman Old Style" w:cs="Arial"/>
          <w:sz w:val="22"/>
          <w:szCs w:val="22"/>
        </w:rPr>
        <w:t>3. Tiver o maior número de dependentes.</w:t>
      </w:r>
    </w:p>
    <w:p w:rsidR="004B246D" w:rsidRPr="007329E5" w:rsidRDefault="004B246D" w:rsidP="00E63206">
      <w:pPr>
        <w:jc w:val="both"/>
        <w:rPr>
          <w:rFonts w:ascii="Bookman Old Style" w:hAnsi="Bookman Old Style" w:cs="Arial"/>
          <w:bCs/>
          <w:sz w:val="22"/>
          <w:szCs w:val="22"/>
        </w:rPr>
      </w:pPr>
    </w:p>
    <w:p w:rsidR="00317FBB" w:rsidRDefault="004B246D" w:rsidP="00317FBB">
      <w:pPr>
        <w:jc w:val="both"/>
        <w:rPr>
          <w:rFonts w:ascii="Bookman Old Style" w:hAnsi="Bookman Old Style" w:cs="Arial"/>
          <w:sz w:val="22"/>
          <w:szCs w:val="22"/>
        </w:rPr>
      </w:pPr>
      <w:r w:rsidRPr="007329E5">
        <w:rPr>
          <w:rFonts w:ascii="Bookman Old Style" w:hAnsi="Bookman Old Style" w:cs="Arial"/>
          <w:bCs/>
          <w:sz w:val="22"/>
          <w:szCs w:val="22"/>
        </w:rPr>
        <w:t>10.14.</w:t>
      </w:r>
      <w:r w:rsidR="00E63206" w:rsidRPr="007329E5">
        <w:rPr>
          <w:rFonts w:ascii="Bookman Old Style" w:hAnsi="Bookman Old Style" w:cs="Arial"/>
          <w:sz w:val="22"/>
          <w:szCs w:val="22"/>
        </w:rPr>
        <w:t xml:space="preserve"> A listagem </w:t>
      </w:r>
      <w:r w:rsidR="007329E5" w:rsidRPr="007329E5">
        <w:rPr>
          <w:rFonts w:ascii="Bookman Old Style" w:hAnsi="Bookman Old Style" w:cs="Arial"/>
          <w:sz w:val="22"/>
          <w:szCs w:val="22"/>
        </w:rPr>
        <w:t>da homologação da classificação</w:t>
      </w:r>
      <w:r w:rsidR="00E63206" w:rsidRPr="007329E5">
        <w:rPr>
          <w:rFonts w:ascii="Bookman Old Style" w:hAnsi="Bookman Old Style" w:cs="Arial"/>
          <w:sz w:val="22"/>
          <w:szCs w:val="22"/>
        </w:rPr>
        <w:t xml:space="preserve"> será divulgada no Mural Público da Prefeitura Municipal </w:t>
      </w:r>
      <w:r w:rsidR="007329E5">
        <w:rPr>
          <w:rFonts w:ascii="Bookman Old Style" w:hAnsi="Bookman Old Style" w:cs="Arial"/>
          <w:sz w:val="22"/>
          <w:szCs w:val="22"/>
        </w:rPr>
        <w:t>e no site do município</w:t>
      </w:r>
      <w:r w:rsidR="006245E5">
        <w:rPr>
          <w:rFonts w:ascii="Bookman Old Style" w:hAnsi="Bookman Old Style" w:cs="Arial"/>
          <w:sz w:val="22"/>
          <w:szCs w:val="22"/>
        </w:rPr>
        <w:t xml:space="preserve"> </w:t>
      </w:r>
      <w:hyperlink r:id="rId7" w:history="1">
        <w:r w:rsidR="006245E5" w:rsidRPr="007160DC">
          <w:rPr>
            <w:rStyle w:val="Hyperlink"/>
            <w:rFonts w:ascii="Bookman Old Style" w:hAnsi="Bookman Old Style" w:cs="Arial"/>
            <w:sz w:val="22"/>
            <w:szCs w:val="22"/>
          </w:rPr>
          <w:t>www.peritiba.sc.gov.br</w:t>
        </w:r>
      </w:hyperlink>
      <w:r w:rsidR="006245E5">
        <w:rPr>
          <w:rFonts w:ascii="Bookman Old Style" w:hAnsi="Bookman Old Style" w:cs="Arial"/>
          <w:sz w:val="22"/>
          <w:szCs w:val="22"/>
          <w:u w:val="single"/>
        </w:rPr>
        <w:t xml:space="preserve"> </w:t>
      </w:r>
      <w:r w:rsidR="00CB5BA7" w:rsidRPr="007329E5">
        <w:rPr>
          <w:rFonts w:ascii="Bookman Old Style" w:hAnsi="Bookman Old Style" w:cs="Arial"/>
          <w:sz w:val="22"/>
          <w:szCs w:val="22"/>
        </w:rPr>
        <w:t xml:space="preserve">no dia </w:t>
      </w:r>
      <w:r w:rsidR="007329E5" w:rsidRPr="007329E5">
        <w:rPr>
          <w:rFonts w:ascii="Bookman Old Style" w:hAnsi="Bookman Old Style" w:cs="Arial"/>
          <w:sz w:val="22"/>
          <w:szCs w:val="22"/>
        </w:rPr>
        <w:t>2</w:t>
      </w:r>
      <w:r w:rsidR="009B5A53" w:rsidRPr="007329E5">
        <w:rPr>
          <w:rFonts w:ascii="Bookman Old Style" w:hAnsi="Bookman Old Style" w:cs="Arial"/>
          <w:sz w:val="22"/>
          <w:szCs w:val="22"/>
        </w:rPr>
        <w:t>9</w:t>
      </w:r>
      <w:r w:rsidR="00E63206" w:rsidRPr="007329E5">
        <w:rPr>
          <w:rFonts w:ascii="Bookman Old Style" w:hAnsi="Bookman Old Style" w:cs="Arial"/>
          <w:sz w:val="22"/>
          <w:szCs w:val="22"/>
        </w:rPr>
        <w:t xml:space="preserve"> de </w:t>
      </w:r>
      <w:r w:rsidR="007329E5" w:rsidRPr="007329E5">
        <w:rPr>
          <w:rFonts w:ascii="Bookman Old Style" w:hAnsi="Bookman Old Style" w:cs="Arial"/>
          <w:sz w:val="22"/>
          <w:szCs w:val="22"/>
        </w:rPr>
        <w:t>Març</w:t>
      </w:r>
      <w:r w:rsidR="00E63206" w:rsidRPr="007329E5">
        <w:rPr>
          <w:rFonts w:ascii="Bookman Old Style" w:hAnsi="Bookman Old Style" w:cs="Arial"/>
          <w:sz w:val="22"/>
          <w:szCs w:val="22"/>
        </w:rPr>
        <w:t>o de 201</w:t>
      </w:r>
      <w:r w:rsidR="007329E5" w:rsidRPr="007329E5">
        <w:rPr>
          <w:rFonts w:ascii="Bookman Old Style" w:hAnsi="Bookman Old Style" w:cs="Arial"/>
          <w:sz w:val="22"/>
          <w:szCs w:val="22"/>
        </w:rPr>
        <w:t>9</w:t>
      </w:r>
      <w:r w:rsidR="00E63206" w:rsidRPr="007329E5">
        <w:rPr>
          <w:rFonts w:ascii="Bookman Old Style" w:hAnsi="Bookman Old Style" w:cs="Arial"/>
          <w:sz w:val="22"/>
          <w:szCs w:val="22"/>
        </w:rPr>
        <w:t>.</w:t>
      </w:r>
    </w:p>
    <w:p w:rsidR="00317FBB" w:rsidRPr="00317FBB" w:rsidRDefault="00317FBB" w:rsidP="00317FBB">
      <w:pPr>
        <w:jc w:val="both"/>
        <w:rPr>
          <w:rFonts w:ascii="Bookman Old Style" w:hAnsi="Bookman Old Style" w:cs="Arial"/>
          <w:sz w:val="22"/>
          <w:szCs w:val="22"/>
        </w:rPr>
      </w:pPr>
    </w:p>
    <w:p w:rsidR="00030158" w:rsidRDefault="00030158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</w:p>
    <w:p w:rsidR="00030158" w:rsidRDefault="00030158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</w:p>
    <w:p w:rsidR="00030158" w:rsidRDefault="00030158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E63206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  <w:bookmarkStart w:id="0" w:name="_GoBack"/>
      <w:bookmarkEnd w:id="0"/>
      <w:r w:rsidRPr="00400B4B">
        <w:rPr>
          <w:rFonts w:ascii="Bookman Old Style" w:hAnsi="Bookman Old Style" w:cs="Arial"/>
          <w:sz w:val="22"/>
          <w:szCs w:val="22"/>
        </w:rPr>
        <w:lastRenderedPageBreak/>
        <w:t>IV – DA ADMISSÃO PARA O ESTÁGIO</w:t>
      </w:r>
    </w:p>
    <w:p w:rsidR="00E63206" w:rsidRPr="00400B4B" w:rsidRDefault="00E63206" w:rsidP="00E63206">
      <w:pPr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pStyle w:val="Corpodetexto"/>
        <w:rPr>
          <w:rFonts w:ascii="Bookman Old Style" w:hAnsi="Bookman Old Style" w:cs="Arial"/>
          <w:sz w:val="22"/>
          <w:szCs w:val="22"/>
          <w:lang w:val="pt-BR"/>
        </w:rPr>
      </w:pPr>
      <w:r w:rsidRPr="00400B4B">
        <w:rPr>
          <w:rFonts w:ascii="Bookman Old Style" w:hAnsi="Bookman Old Style" w:cs="Arial"/>
          <w:sz w:val="22"/>
          <w:szCs w:val="22"/>
          <w:lang w:val="pt-BR"/>
        </w:rPr>
        <w:t>11</w:t>
      </w:r>
      <w:r w:rsidR="00E63206" w:rsidRPr="00400B4B">
        <w:rPr>
          <w:rFonts w:ascii="Bookman Old Style" w:hAnsi="Bookman Old Style" w:cs="Arial"/>
          <w:sz w:val="22"/>
          <w:szCs w:val="22"/>
          <w:lang w:val="pt-BR"/>
        </w:rPr>
        <w:t xml:space="preserve">. Os candidatos classificados, em conformidade com o número de vagas existentes, serão convocados a comparecer na </w:t>
      </w:r>
      <w:r w:rsidR="00CB5BA7" w:rsidRPr="00400B4B">
        <w:rPr>
          <w:rFonts w:ascii="Bookman Old Style" w:hAnsi="Bookman Old Style" w:cs="Arial"/>
          <w:sz w:val="22"/>
          <w:szCs w:val="22"/>
          <w:lang w:val="pt-BR"/>
        </w:rPr>
        <w:t>Departamento</w:t>
      </w:r>
      <w:r w:rsidR="00E63206" w:rsidRPr="00400B4B">
        <w:rPr>
          <w:rFonts w:ascii="Bookman Old Style" w:hAnsi="Bookman Old Style" w:cs="Arial"/>
          <w:sz w:val="22"/>
          <w:szCs w:val="22"/>
          <w:lang w:val="pt-BR"/>
        </w:rPr>
        <w:t xml:space="preserve"> de Recursos Humanos da Prefeitura Municipal, devendo apresentar os seguintes documentos:</w:t>
      </w: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11</w:t>
      </w:r>
      <w:r w:rsidR="00E63206" w:rsidRPr="00400B4B">
        <w:rPr>
          <w:rFonts w:ascii="Bookman Old Style" w:hAnsi="Bookman Old Style" w:cs="Arial"/>
          <w:sz w:val="22"/>
          <w:szCs w:val="22"/>
        </w:rPr>
        <w:t>.1 certidão fornecida pela Instituição de Ensino de que o candidato está regularmente matriculado no curso informado na ficha de inscrição;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11</w:t>
      </w:r>
      <w:r w:rsidR="00E63206" w:rsidRPr="00400B4B">
        <w:rPr>
          <w:rFonts w:ascii="Bookman Old Style" w:hAnsi="Bookman Old Style" w:cs="Arial"/>
          <w:sz w:val="22"/>
          <w:szCs w:val="22"/>
        </w:rPr>
        <w:t>.2 comprovante que está em dia com as obrigações militares, para os candidatos do sexo masculino e maiores de 18 anos;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11</w:t>
      </w:r>
      <w:r w:rsidR="00E63206" w:rsidRPr="00400B4B">
        <w:rPr>
          <w:rFonts w:ascii="Bookman Old Style" w:hAnsi="Bookman Old Style" w:cs="Arial"/>
          <w:sz w:val="22"/>
          <w:szCs w:val="22"/>
        </w:rPr>
        <w:t>.3 atestado médico que comprove gozar de boa saúde física e mental;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11</w:t>
      </w:r>
      <w:r w:rsidR="00E63206" w:rsidRPr="00400B4B">
        <w:rPr>
          <w:rFonts w:ascii="Bookman Old Style" w:hAnsi="Bookman Old Style" w:cs="Arial"/>
          <w:sz w:val="22"/>
          <w:szCs w:val="22"/>
        </w:rPr>
        <w:t>.4 uma fotografia 3 x 4 recente;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11</w:t>
      </w:r>
      <w:r w:rsidR="00E63206" w:rsidRPr="00400B4B">
        <w:rPr>
          <w:rFonts w:ascii="Bookman Old Style" w:hAnsi="Bookman Old Style" w:cs="Arial"/>
          <w:sz w:val="22"/>
          <w:szCs w:val="22"/>
        </w:rPr>
        <w:t>.5 cópias da Carteira de Identidade e CPF;</w:t>
      </w:r>
    </w:p>
    <w:p w:rsidR="001550EB" w:rsidRPr="00400B4B" w:rsidRDefault="001550EB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1550EB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12</w:t>
      </w:r>
      <w:r w:rsidR="001550EB" w:rsidRPr="00400B4B">
        <w:rPr>
          <w:rFonts w:ascii="Bookman Old Style" w:hAnsi="Bookman Old Style" w:cs="Arial"/>
          <w:sz w:val="22"/>
          <w:szCs w:val="22"/>
        </w:rPr>
        <w:t xml:space="preserve">. Número da conta corrente no Banco do Brasil ou </w:t>
      </w:r>
      <w:proofErr w:type="spellStart"/>
      <w:r w:rsidR="001550EB" w:rsidRPr="00400B4B">
        <w:rPr>
          <w:rFonts w:ascii="Bookman Old Style" w:hAnsi="Bookman Old Style" w:cs="Arial"/>
          <w:sz w:val="22"/>
          <w:szCs w:val="22"/>
        </w:rPr>
        <w:t>Sicoob</w:t>
      </w:r>
      <w:proofErr w:type="spellEnd"/>
      <w:r w:rsidR="00F34183">
        <w:rPr>
          <w:rFonts w:ascii="Bookman Old Style" w:hAnsi="Bookman Old Style" w:cs="Arial"/>
          <w:sz w:val="22"/>
          <w:szCs w:val="22"/>
        </w:rPr>
        <w:t xml:space="preserve"> </w:t>
      </w:r>
      <w:proofErr w:type="spellStart"/>
      <w:r w:rsidR="00400B4B">
        <w:rPr>
          <w:rFonts w:ascii="Bookman Old Style" w:hAnsi="Bookman Old Style" w:cs="Arial"/>
          <w:sz w:val="22"/>
          <w:szCs w:val="22"/>
        </w:rPr>
        <w:t>Crediauc</w:t>
      </w:r>
      <w:proofErr w:type="spellEnd"/>
      <w:r w:rsidR="001550EB" w:rsidRPr="00400B4B">
        <w:rPr>
          <w:rFonts w:ascii="Bookman Old Style" w:hAnsi="Bookman Old Style" w:cs="Arial"/>
          <w:sz w:val="22"/>
          <w:szCs w:val="22"/>
        </w:rPr>
        <w:t>;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</w:t>
      </w:r>
      <w:r w:rsidR="004B246D" w:rsidRPr="00400B4B">
        <w:rPr>
          <w:rFonts w:ascii="Bookman Old Style" w:hAnsi="Bookman Old Style" w:cs="Arial"/>
          <w:sz w:val="22"/>
          <w:szCs w:val="22"/>
        </w:rPr>
        <w:t>3</w:t>
      </w:r>
      <w:r w:rsidRPr="00400B4B">
        <w:rPr>
          <w:rFonts w:ascii="Bookman Old Style" w:hAnsi="Bookman Old Style" w:cs="Arial"/>
          <w:sz w:val="22"/>
          <w:szCs w:val="22"/>
        </w:rPr>
        <w:t>. Se o classificado tiver idade inferior a 18 anos, deverá comparecer acompanhado do representante legal.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14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. O classificado que não comparecer ou não apresentar os documentos relacionados no </w:t>
      </w:r>
      <w:r w:rsidRPr="00400B4B">
        <w:rPr>
          <w:rFonts w:ascii="Bookman Old Style" w:hAnsi="Bookman Old Style" w:cs="Arial"/>
          <w:sz w:val="22"/>
          <w:szCs w:val="22"/>
        </w:rPr>
        <w:t>item 11</w:t>
      </w:r>
      <w:r w:rsidR="009B5A53" w:rsidRPr="00400B4B">
        <w:rPr>
          <w:rFonts w:ascii="Bookman Old Style" w:hAnsi="Bookman Old Style" w:cs="Arial"/>
          <w:sz w:val="22"/>
          <w:szCs w:val="22"/>
        </w:rPr>
        <w:t xml:space="preserve"> até 5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 dias após ser notificado, perderá o direito de classificação, sendo chamado outro inscrito.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15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. O período do estágio </w:t>
      </w:r>
      <w:r w:rsidR="00F34183">
        <w:rPr>
          <w:rFonts w:ascii="Bookman Old Style" w:hAnsi="Bookman Old Style" w:cs="Arial"/>
          <w:sz w:val="22"/>
          <w:szCs w:val="22"/>
        </w:rPr>
        <w:t>será de até 24 meses</w:t>
      </w:r>
      <w:r w:rsidR="00E63206" w:rsidRPr="00400B4B">
        <w:rPr>
          <w:rFonts w:ascii="Bookman Old Style" w:hAnsi="Bookman Old Style" w:cs="Arial"/>
          <w:sz w:val="22"/>
          <w:szCs w:val="22"/>
        </w:rPr>
        <w:t>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16</w:t>
      </w:r>
      <w:r w:rsidR="00E63206" w:rsidRPr="00400B4B">
        <w:rPr>
          <w:rFonts w:ascii="Bookman Old Style" w:hAnsi="Bookman Old Style" w:cs="Arial"/>
          <w:sz w:val="22"/>
          <w:szCs w:val="22"/>
        </w:rPr>
        <w:t>. O estágio será regido pelas disposições constantes na Lei Federal nº 11.788</w:t>
      </w:r>
      <w:r w:rsidR="00EE6CEF">
        <w:rPr>
          <w:rFonts w:ascii="Bookman Old Style" w:hAnsi="Bookman Old Style" w:cs="Arial"/>
          <w:sz w:val="22"/>
          <w:szCs w:val="22"/>
        </w:rPr>
        <w:t>,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 de 25 de setembro de 2008 e Lei Municipal nº 1853</w:t>
      </w:r>
      <w:r w:rsidR="00EE6CEF">
        <w:rPr>
          <w:rFonts w:ascii="Bookman Old Style" w:hAnsi="Bookman Old Style" w:cs="Arial"/>
          <w:sz w:val="22"/>
          <w:szCs w:val="22"/>
        </w:rPr>
        <w:t>,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 de 11 de março de 2011. 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17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. </w:t>
      </w:r>
      <w:r w:rsidR="00047E28" w:rsidRPr="00400B4B">
        <w:rPr>
          <w:rFonts w:ascii="Bookman Old Style" w:hAnsi="Bookman Old Style" w:cs="Arial"/>
          <w:sz w:val="22"/>
          <w:szCs w:val="22"/>
        </w:rPr>
        <w:t xml:space="preserve">O </w:t>
      </w:r>
      <w:r w:rsidR="00E63206" w:rsidRPr="00400B4B">
        <w:rPr>
          <w:rFonts w:ascii="Bookman Old Style" w:hAnsi="Bookman Old Style" w:cs="Arial"/>
          <w:sz w:val="22"/>
          <w:szCs w:val="22"/>
        </w:rPr>
        <w:t>estagiário</w:t>
      </w:r>
      <w:r w:rsidR="00047E28" w:rsidRPr="00400B4B">
        <w:rPr>
          <w:rFonts w:ascii="Bookman Old Style" w:hAnsi="Bookman Old Style" w:cs="Arial"/>
          <w:sz w:val="22"/>
          <w:szCs w:val="22"/>
        </w:rPr>
        <w:t xml:space="preserve"> deverá a cada início de semestre apresentar comprovante de matrícula </w:t>
      </w:r>
      <w:r w:rsidR="00914578" w:rsidRPr="00400B4B">
        <w:rPr>
          <w:rFonts w:ascii="Bookman Old Style" w:hAnsi="Bookman Old Style" w:cs="Arial"/>
          <w:sz w:val="22"/>
          <w:szCs w:val="22"/>
        </w:rPr>
        <w:t xml:space="preserve">e histórico escolar </w:t>
      </w:r>
      <w:r w:rsidR="00047E28" w:rsidRPr="00400B4B">
        <w:rPr>
          <w:rFonts w:ascii="Bookman Old Style" w:hAnsi="Bookman Old Style" w:cs="Arial"/>
          <w:sz w:val="22"/>
          <w:szCs w:val="22"/>
        </w:rPr>
        <w:t>e a Administração Municipal a qualquer tempo poderá exigir do estagiário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 atestado de que está freq</w:t>
      </w:r>
      <w:r w:rsidR="00914578" w:rsidRPr="00400B4B">
        <w:rPr>
          <w:rFonts w:ascii="Bookman Old Style" w:hAnsi="Bookman Old Style" w:cs="Arial"/>
          <w:sz w:val="22"/>
          <w:szCs w:val="22"/>
        </w:rPr>
        <w:t>u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entando regularmente as aulas e terá seu estágio rescindido se não </w:t>
      </w:r>
      <w:proofErr w:type="gramStart"/>
      <w:r w:rsidR="00E63206" w:rsidRPr="00400B4B">
        <w:rPr>
          <w:rFonts w:ascii="Bookman Old Style" w:hAnsi="Bookman Old Style" w:cs="Arial"/>
          <w:sz w:val="22"/>
          <w:szCs w:val="22"/>
        </w:rPr>
        <w:t>apresentá-lo</w:t>
      </w:r>
      <w:r w:rsidR="00047E28" w:rsidRPr="00400B4B">
        <w:rPr>
          <w:rFonts w:ascii="Bookman Old Style" w:hAnsi="Bookman Old Style" w:cs="Arial"/>
          <w:sz w:val="22"/>
          <w:szCs w:val="22"/>
        </w:rPr>
        <w:t>s</w:t>
      </w:r>
      <w:proofErr w:type="gramEnd"/>
      <w:r w:rsidR="00E63206" w:rsidRPr="00400B4B">
        <w:rPr>
          <w:rFonts w:ascii="Bookman Old Style" w:hAnsi="Bookman Old Style" w:cs="Arial"/>
          <w:sz w:val="22"/>
          <w:szCs w:val="22"/>
        </w:rPr>
        <w:t xml:space="preserve"> no prazo estipulado, sendo chamado o classificado seguinte.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spacing w:before="120"/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17</w:t>
      </w:r>
      <w:r w:rsidR="00E63206" w:rsidRPr="00400B4B">
        <w:rPr>
          <w:rFonts w:ascii="Bookman Old Style" w:hAnsi="Bookman Old Style" w:cs="Arial"/>
          <w:sz w:val="22"/>
          <w:szCs w:val="22"/>
        </w:rPr>
        <w:t>.1 Será também rescindido o estágio no caso de descumprimento de qualquer outra exigência constante neste Edital.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18</w:t>
      </w:r>
      <w:r w:rsidR="00E63206" w:rsidRPr="00400B4B">
        <w:rPr>
          <w:rFonts w:ascii="Bookman Old Style" w:hAnsi="Bookman Old Style" w:cs="Arial"/>
          <w:sz w:val="22"/>
          <w:szCs w:val="22"/>
        </w:rPr>
        <w:t>. Da mesma forma, sem direito algum, terá seu contrato rescindido, o estagiário que não demonstrar aptidão e dedicação para o desempenho do estágio, sendo chamado o próximo classificado.</w:t>
      </w:r>
    </w:p>
    <w:p w:rsidR="00E63206" w:rsidRPr="00D56A62" w:rsidRDefault="00E63206" w:rsidP="00E63206">
      <w:pPr>
        <w:jc w:val="both"/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400B4B" w:rsidRDefault="00E63206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V – DO PRAZO DE VALIDADE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4B246D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19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. O presente processo seletivo terá validade </w:t>
      </w:r>
      <w:r w:rsidR="00C91132" w:rsidRPr="00400B4B">
        <w:rPr>
          <w:rFonts w:ascii="Bookman Old Style" w:hAnsi="Bookman Old Style" w:cs="Arial"/>
          <w:sz w:val="22"/>
          <w:szCs w:val="22"/>
        </w:rPr>
        <w:t xml:space="preserve">a partir de </w:t>
      </w:r>
      <w:r w:rsidR="009B5A53" w:rsidRPr="00400B4B">
        <w:rPr>
          <w:rFonts w:ascii="Bookman Old Style" w:hAnsi="Bookman Old Style" w:cs="Arial"/>
          <w:sz w:val="22"/>
          <w:szCs w:val="22"/>
        </w:rPr>
        <w:t>01/0</w:t>
      </w:r>
      <w:r w:rsidR="00400B4B" w:rsidRPr="00400B4B">
        <w:rPr>
          <w:rFonts w:ascii="Bookman Old Style" w:hAnsi="Bookman Old Style" w:cs="Arial"/>
          <w:sz w:val="22"/>
          <w:szCs w:val="22"/>
        </w:rPr>
        <w:t>4</w:t>
      </w:r>
      <w:r w:rsidR="009B5A53" w:rsidRPr="00400B4B">
        <w:rPr>
          <w:rFonts w:ascii="Bookman Old Style" w:hAnsi="Bookman Old Style" w:cs="Arial"/>
          <w:sz w:val="22"/>
          <w:szCs w:val="22"/>
        </w:rPr>
        <w:t>/201</w:t>
      </w:r>
      <w:r w:rsidR="00400B4B" w:rsidRPr="00400B4B">
        <w:rPr>
          <w:rFonts w:ascii="Bookman Old Style" w:hAnsi="Bookman Old Style" w:cs="Arial"/>
          <w:sz w:val="22"/>
          <w:szCs w:val="22"/>
        </w:rPr>
        <w:t>9</w:t>
      </w:r>
      <w:r w:rsidR="00EE6CEF">
        <w:rPr>
          <w:rFonts w:ascii="Bookman Old Style" w:hAnsi="Bookman Old Style" w:cs="Arial"/>
          <w:sz w:val="22"/>
          <w:szCs w:val="22"/>
        </w:rPr>
        <w:t xml:space="preserve"> 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até </w:t>
      </w:r>
      <w:r w:rsidR="00400B4B" w:rsidRPr="00400B4B">
        <w:rPr>
          <w:rFonts w:ascii="Bookman Old Style" w:hAnsi="Bookman Old Style" w:cs="Arial"/>
          <w:sz w:val="22"/>
          <w:szCs w:val="22"/>
        </w:rPr>
        <w:t>31</w:t>
      </w:r>
      <w:r w:rsidR="00E63206" w:rsidRPr="00400B4B">
        <w:rPr>
          <w:rFonts w:ascii="Bookman Old Style" w:hAnsi="Bookman Old Style" w:cs="Arial"/>
          <w:sz w:val="22"/>
          <w:szCs w:val="22"/>
        </w:rPr>
        <w:t>/0</w:t>
      </w:r>
      <w:r w:rsidR="009B5A53" w:rsidRPr="00400B4B">
        <w:rPr>
          <w:rFonts w:ascii="Bookman Old Style" w:hAnsi="Bookman Old Style" w:cs="Arial"/>
          <w:sz w:val="22"/>
          <w:szCs w:val="22"/>
        </w:rPr>
        <w:t>3</w:t>
      </w:r>
      <w:r w:rsidR="00E63206" w:rsidRPr="00400B4B">
        <w:rPr>
          <w:rFonts w:ascii="Bookman Old Style" w:hAnsi="Bookman Old Style" w:cs="Arial"/>
          <w:sz w:val="22"/>
          <w:szCs w:val="22"/>
        </w:rPr>
        <w:t>/</w:t>
      </w:r>
      <w:r w:rsidR="00400B4B" w:rsidRPr="00400B4B">
        <w:rPr>
          <w:rFonts w:ascii="Bookman Old Style" w:hAnsi="Bookman Old Style" w:cs="Arial"/>
          <w:sz w:val="22"/>
          <w:szCs w:val="22"/>
        </w:rPr>
        <w:t>20</w:t>
      </w:r>
      <w:r w:rsidR="00237B4C">
        <w:rPr>
          <w:rFonts w:ascii="Bookman Old Style" w:hAnsi="Bookman Old Style" w:cs="Arial"/>
          <w:sz w:val="22"/>
          <w:szCs w:val="22"/>
        </w:rPr>
        <w:t>20</w:t>
      </w:r>
      <w:r w:rsidR="00E63206" w:rsidRPr="00400B4B">
        <w:rPr>
          <w:rFonts w:ascii="Bookman Old Style" w:hAnsi="Bookman Old Style" w:cs="Arial"/>
          <w:sz w:val="22"/>
          <w:szCs w:val="22"/>
        </w:rPr>
        <w:t xml:space="preserve"> podendo ser revogado a qualquer tempo por interesse da administração ou prorrogado por mais um ano.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A749E3" w:rsidRPr="00D56A62" w:rsidRDefault="00A749E3" w:rsidP="00E63206">
      <w:pPr>
        <w:pStyle w:val="Corpodetexto22"/>
        <w:rPr>
          <w:rFonts w:ascii="Bookman Old Style" w:hAnsi="Bookman Old Style" w:cs="Arial"/>
          <w:color w:val="FF0000"/>
          <w:sz w:val="22"/>
          <w:szCs w:val="22"/>
        </w:rPr>
      </w:pPr>
    </w:p>
    <w:p w:rsidR="00A749E3" w:rsidRPr="00D56A62" w:rsidRDefault="00A749E3" w:rsidP="00E63206">
      <w:pPr>
        <w:pStyle w:val="Corpodetexto22"/>
        <w:rPr>
          <w:rFonts w:ascii="Bookman Old Style" w:hAnsi="Bookman Old Style" w:cs="Arial"/>
          <w:color w:val="FF0000"/>
          <w:sz w:val="22"/>
          <w:szCs w:val="22"/>
        </w:rPr>
      </w:pPr>
    </w:p>
    <w:p w:rsidR="00A749E3" w:rsidRPr="00D56A62" w:rsidRDefault="00A749E3" w:rsidP="00E63206">
      <w:pPr>
        <w:pStyle w:val="Corpodetexto22"/>
        <w:rPr>
          <w:rFonts w:ascii="Bookman Old Style" w:hAnsi="Bookman Old Style" w:cs="Arial"/>
          <w:color w:val="FF0000"/>
          <w:sz w:val="22"/>
          <w:szCs w:val="22"/>
        </w:rPr>
      </w:pPr>
    </w:p>
    <w:p w:rsidR="00A749E3" w:rsidRPr="00D56A62" w:rsidRDefault="00A749E3" w:rsidP="00E63206">
      <w:pPr>
        <w:pStyle w:val="Corpodetexto22"/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400B4B" w:rsidRDefault="00E63206" w:rsidP="00E63206">
      <w:pPr>
        <w:pStyle w:val="Corpodetexto22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VI – DAS DISPOSIÇÕES FINAIS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2</w:t>
      </w:r>
      <w:r w:rsidR="004B246D" w:rsidRPr="00400B4B">
        <w:rPr>
          <w:rFonts w:ascii="Bookman Old Style" w:hAnsi="Bookman Old Style" w:cs="Arial"/>
          <w:sz w:val="22"/>
          <w:szCs w:val="22"/>
        </w:rPr>
        <w:t>0</w:t>
      </w:r>
      <w:r w:rsidRPr="00400B4B">
        <w:rPr>
          <w:rFonts w:ascii="Bookman Old Style" w:hAnsi="Bookman Old Style" w:cs="Arial"/>
          <w:sz w:val="22"/>
          <w:szCs w:val="22"/>
        </w:rPr>
        <w:t>. Não havendo mais candidatos inscritos para que se possa proceder na forma disposta no item anterior ou sendo os mesmos inaptos e inadequados para o exercício do estágio, poderão ser abertas novas inscrições.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110A00" w:rsidRDefault="00E63206" w:rsidP="00E63206">
      <w:pPr>
        <w:jc w:val="both"/>
        <w:rPr>
          <w:rFonts w:ascii="Bookman Old Style" w:hAnsi="Bookman Old Style" w:cs="Arial"/>
          <w:color w:val="000000" w:themeColor="text1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2</w:t>
      </w:r>
      <w:r w:rsidR="004B246D" w:rsidRPr="00400B4B">
        <w:rPr>
          <w:rFonts w:ascii="Bookman Old Style" w:hAnsi="Bookman Old Style" w:cs="Arial"/>
          <w:sz w:val="22"/>
          <w:szCs w:val="22"/>
        </w:rPr>
        <w:t>1</w:t>
      </w:r>
      <w:r w:rsidRPr="00400B4B">
        <w:rPr>
          <w:rFonts w:ascii="Bookman Old Style" w:hAnsi="Bookman Old Style" w:cs="Arial"/>
          <w:sz w:val="22"/>
          <w:szCs w:val="22"/>
        </w:rPr>
        <w:t xml:space="preserve">. Os casos omissos serão resolvidos pela Comissão </w:t>
      </w:r>
      <w:r w:rsidR="00B52E51" w:rsidRPr="00400B4B">
        <w:rPr>
          <w:rFonts w:ascii="Bookman Old Style" w:hAnsi="Bookman Old Style" w:cs="Arial"/>
          <w:sz w:val="22"/>
          <w:szCs w:val="22"/>
        </w:rPr>
        <w:t xml:space="preserve">Organizadora </w:t>
      </w:r>
      <w:r w:rsidRPr="00400B4B">
        <w:rPr>
          <w:rFonts w:ascii="Bookman Old Style" w:hAnsi="Bookman Old Style" w:cs="Arial"/>
          <w:sz w:val="22"/>
          <w:szCs w:val="22"/>
        </w:rPr>
        <w:t xml:space="preserve">Responsável </w:t>
      </w:r>
      <w:r w:rsidR="00B52E51" w:rsidRPr="00400B4B">
        <w:rPr>
          <w:rFonts w:ascii="Bookman Old Style" w:hAnsi="Bookman Old Style" w:cs="Arial"/>
          <w:sz w:val="22"/>
          <w:szCs w:val="22"/>
        </w:rPr>
        <w:t>pela realização dos processos seletivos pa</w:t>
      </w:r>
      <w:r w:rsidR="009B5A53" w:rsidRPr="00400B4B">
        <w:rPr>
          <w:rFonts w:ascii="Bookman Old Style" w:hAnsi="Bookman Old Style" w:cs="Arial"/>
          <w:sz w:val="22"/>
          <w:szCs w:val="22"/>
        </w:rPr>
        <w:t xml:space="preserve">ra vagas temporárias, conforme </w:t>
      </w:r>
      <w:r w:rsidR="009B5A53" w:rsidRPr="00110A00">
        <w:rPr>
          <w:rFonts w:ascii="Bookman Old Style" w:hAnsi="Bookman Old Style" w:cs="Arial"/>
          <w:color w:val="000000" w:themeColor="text1"/>
          <w:sz w:val="22"/>
          <w:szCs w:val="22"/>
        </w:rPr>
        <w:t>D</w:t>
      </w:r>
      <w:r w:rsidR="00B52E51" w:rsidRPr="00110A00">
        <w:rPr>
          <w:rFonts w:ascii="Bookman Old Style" w:hAnsi="Bookman Old Style" w:cs="Arial"/>
          <w:color w:val="000000" w:themeColor="text1"/>
          <w:sz w:val="22"/>
          <w:szCs w:val="22"/>
        </w:rPr>
        <w:t xml:space="preserve">ecreto nº </w:t>
      </w:r>
      <w:r w:rsidR="00544F9D">
        <w:rPr>
          <w:rFonts w:ascii="Bookman Old Style" w:hAnsi="Bookman Old Style" w:cs="ArialNarrow"/>
          <w:color w:val="000000" w:themeColor="text1"/>
          <w:sz w:val="22"/>
          <w:szCs w:val="22"/>
        </w:rPr>
        <w:t>14/2019</w:t>
      </w:r>
      <w:r w:rsidR="009B5A53" w:rsidRPr="00110A00">
        <w:rPr>
          <w:rFonts w:ascii="Bookman Old Style" w:hAnsi="Bookman Old Style" w:cs="ArialNarrow"/>
          <w:color w:val="000000" w:themeColor="text1"/>
          <w:sz w:val="22"/>
          <w:szCs w:val="22"/>
        </w:rPr>
        <w:t xml:space="preserve"> de </w:t>
      </w:r>
      <w:r w:rsidR="00211B4C">
        <w:rPr>
          <w:rFonts w:ascii="Bookman Old Style" w:hAnsi="Bookman Old Style" w:cs="ArialNarrow"/>
          <w:color w:val="000000" w:themeColor="text1"/>
          <w:sz w:val="22"/>
          <w:szCs w:val="22"/>
        </w:rPr>
        <w:t>29</w:t>
      </w:r>
      <w:r w:rsidR="009B5A53" w:rsidRPr="00110A00">
        <w:rPr>
          <w:rFonts w:ascii="Bookman Old Style" w:hAnsi="Bookman Old Style" w:cs="ArialNarrow"/>
          <w:color w:val="000000" w:themeColor="text1"/>
          <w:sz w:val="22"/>
          <w:szCs w:val="22"/>
        </w:rPr>
        <w:t xml:space="preserve"> de </w:t>
      </w:r>
      <w:r w:rsidR="00211B4C">
        <w:rPr>
          <w:rFonts w:ascii="Bookman Old Style" w:hAnsi="Bookman Old Style" w:cs="ArialNarrow"/>
          <w:color w:val="000000" w:themeColor="text1"/>
          <w:sz w:val="22"/>
          <w:szCs w:val="22"/>
        </w:rPr>
        <w:t>Janei</w:t>
      </w:r>
      <w:r w:rsidR="009B5A53" w:rsidRPr="00110A00">
        <w:rPr>
          <w:rFonts w:ascii="Bookman Old Style" w:hAnsi="Bookman Old Style" w:cs="ArialNarrow"/>
          <w:color w:val="000000" w:themeColor="text1"/>
          <w:sz w:val="22"/>
          <w:szCs w:val="22"/>
        </w:rPr>
        <w:t>ro de 201</w:t>
      </w:r>
      <w:r w:rsidR="00211B4C">
        <w:rPr>
          <w:rFonts w:ascii="Bookman Old Style" w:hAnsi="Bookman Old Style" w:cs="ArialNarrow"/>
          <w:color w:val="000000" w:themeColor="text1"/>
          <w:sz w:val="22"/>
          <w:szCs w:val="22"/>
        </w:rPr>
        <w:t>9</w:t>
      </w:r>
      <w:r w:rsidR="00B52E51" w:rsidRPr="00110A00">
        <w:rPr>
          <w:rFonts w:ascii="Bookman Old Style" w:hAnsi="Bookman Old Style" w:cs="Arial"/>
          <w:color w:val="000000" w:themeColor="text1"/>
          <w:sz w:val="22"/>
          <w:szCs w:val="22"/>
        </w:rPr>
        <w:t>.</w:t>
      </w:r>
    </w:p>
    <w:p w:rsidR="00AC5CB6" w:rsidRDefault="00AC5CB6" w:rsidP="00E63206">
      <w:pPr>
        <w:jc w:val="both"/>
        <w:rPr>
          <w:rFonts w:ascii="Bookman Old Style" w:hAnsi="Bookman Old Style" w:cs="Arial"/>
          <w:color w:val="FF0000"/>
          <w:sz w:val="22"/>
          <w:szCs w:val="22"/>
        </w:rPr>
      </w:pPr>
    </w:p>
    <w:p w:rsidR="00AC5CB6" w:rsidRPr="002E2260" w:rsidRDefault="00AC5CB6" w:rsidP="00AC5CB6">
      <w:pPr>
        <w:pStyle w:val="Default"/>
        <w:jc w:val="both"/>
        <w:rPr>
          <w:rFonts w:ascii="Bookman Old Style" w:hAnsi="Bookman Old Style"/>
          <w:color w:val="auto"/>
          <w:sz w:val="22"/>
          <w:szCs w:val="22"/>
        </w:rPr>
      </w:pPr>
      <w:r>
        <w:rPr>
          <w:rFonts w:ascii="Bookman Old Style" w:hAnsi="Bookman Old Style"/>
          <w:color w:val="auto"/>
          <w:sz w:val="22"/>
          <w:szCs w:val="22"/>
        </w:rPr>
        <w:t>22</w:t>
      </w:r>
      <w:r w:rsidRPr="002E2260">
        <w:rPr>
          <w:rFonts w:ascii="Bookman Old Style" w:hAnsi="Bookman Old Style"/>
          <w:color w:val="auto"/>
          <w:sz w:val="22"/>
          <w:szCs w:val="22"/>
        </w:rPr>
        <w:t xml:space="preserve">. Faz parte do presente Edital: </w:t>
      </w:r>
    </w:p>
    <w:p w:rsidR="00AC5CB6" w:rsidRPr="002E2260" w:rsidRDefault="00AC5CB6" w:rsidP="00AC5CB6">
      <w:pPr>
        <w:pStyle w:val="Default"/>
        <w:jc w:val="both"/>
        <w:rPr>
          <w:rFonts w:ascii="Bookman Old Style" w:hAnsi="Bookman Old Style"/>
          <w:color w:val="auto"/>
          <w:sz w:val="22"/>
          <w:szCs w:val="22"/>
        </w:rPr>
      </w:pPr>
      <w:r w:rsidRPr="002E2260">
        <w:rPr>
          <w:rFonts w:ascii="Bookman Old Style" w:hAnsi="Bookman Old Style"/>
          <w:color w:val="auto"/>
          <w:sz w:val="22"/>
          <w:szCs w:val="22"/>
        </w:rPr>
        <w:t>Anexo I - Ficha de Inscrição;</w:t>
      </w:r>
    </w:p>
    <w:p w:rsidR="00AC5CB6" w:rsidRPr="002E2260" w:rsidRDefault="00AC5CB6" w:rsidP="00AC5CB6">
      <w:pPr>
        <w:pStyle w:val="Default"/>
        <w:jc w:val="both"/>
        <w:rPr>
          <w:rFonts w:ascii="Bookman Old Style" w:hAnsi="Bookman Old Style"/>
          <w:color w:val="auto"/>
          <w:sz w:val="22"/>
          <w:szCs w:val="22"/>
        </w:rPr>
      </w:pPr>
      <w:r w:rsidRPr="002E2260">
        <w:rPr>
          <w:rFonts w:ascii="Bookman Old Style" w:hAnsi="Bookman Old Style"/>
          <w:color w:val="auto"/>
          <w:sz w:val="22"/>
          <w:szCs w:val="22"/>
        </w:rPr>
        <w:t xml:space="preserve">Anexo II </w:t>
      </w:r>
      <w:r>
        <w:rPr>
          <w:rFonts w:ascii="Bookman Old Style" w:hAnsi="Bookman Old Style"/>
          <w:color w:val="auto"/>
          <w:sz w:val="22"/>
          <w:szCs w:val="22"/>
        </w:rPr>
        <w:t>–Conteúdos programáticos e</w:t>
      </w:r>
    </w:p>
    <w:p w:rsidR="00AC5CB6" w:rsidRPr="002E2260" w:rsidRDefault="00AC5CB6" w:rsidP="00AC5CB6">
      <w:pPr>
        <w:pStyle w:val="Default"/>
        <w:jc w:val="both"/>
        <w:rPr>
          <w:rFonts w:ascii="Bookman Old Style" w:hAnsi="Bookman Old Style"/>
          <w:color w:val="auto"/>
          <w:sz w:val="22"/>
          <w:szCs w:val="22"/>
        </w:rPr>
      </w:pPr>
      <w:r w:rsidRPr="002E2260">
        <w:rPr>
          <w:rFonts w:ascii="Bookman Old Style" w:hAnsi="Bookman Old Style"/>
          <w:color w:val="auto"/>
          <w:sz w:val="22"/>
          <w:szCs w:val="22"/>
        </w:rPr>
        <w:t xml:space="preserve">Anexo III - </w:t>
      </w:r>
      <w:r w:rsidR="00923B72">
        <w:rPr>
          <w:rFonts w:ascii="Bookman Old Style" w:hAnsi="Bookman Old Style"/>
          <w:color w:val="auto"/>
          <w:sz w:val="22"/>
          <w:szCs w:val="22"/>
        </w:rPr>
        <w:t>Cronograma</w:t>
      </w:r>
      <w:r w:rsidRPr="002E2260">
        <w:rPr>
          <w:rFonts w:ascii="Bookman Old Style" w:hAnsi="Bookman Old Style"/>
          <w:color w:val="auto"/>
          <w:sz w:val="22"/>
          <w:szCs w:val="22"/>
        </w:rPr>
        <w:t xml:space="preserve">; </w:t>
      </w:r>
    </w:p>
    <w:p w:rsidR="00AC5CB6" w:rsidRPr="00D56A62" w:rsidRDefault="00AC5CB6" w:rsidP="00E63206">
      <w:pPr>
        <w:jc w:val="both"/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D56A62" w:rsidRDefault="00E63206" w:rsidP="00E63206">
      <w:pPr>
        <w:jc w:val="both"/>
        <w:rPr>
          <w:rFonts w:ascii="Bookman Old Style" w:hAnsi="Bookman Old Style" w:cs="Arial"/>
          <w:color w:val="FF0000"/>
          <w:sz w:val="22"/>
          <w:szCs w:val="22"/>
        </w:rPr>
      </w:pPr>
    </w:p>
    <w:p w:rsidR="00E63206" w:rsidRPr="005375C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  <w:r w:rsidRPr="005375CB">
        <w:rPr>
          <w:rFonts w:ascii="Bookman Old Style" w:hAnsi="Bookman Old Style" w:cs="Arial"/>
          <w:sz w:val="22"/>
          <w:szCs w:val="22"/>
        </w:rPr>
        <w:t xml:space="preserve">Peritiba SC, </w:t>
      </w:r>
      <w:r w:rsidR="005375CB" w:rsidRPr="005375CB">
        <w:rPr>
          <w:rFonts w:ascii="Bookman Old Style" w:hAnsi="Bookman Old Style" w:cs="Arial"/>
          <w:sz w:val="22"/>
          <w:szCs w:val="22"/>
        </w:rPr>
        <w:t>0</w:t>
      </w:r>
      <w:r w:rsidR="0052159D">
        <w:rPr>
          <w:rFonts w:ascii="Bookman Old Style" w:hAnsi="Bookman Old Style" w:cs="Arial"/>
          <w:sz w:val="22"/>
          <w:szCs w:val="22"/>
        </w:rPr>
        <w:t>5</w:t>
      </w:r>
      <w:r w:rsidRPr="005375CB">
        <w:rPr>
          <w:rFonts w:ascii="Bookman Old Style" w:hAnsi="Bookman Old Style" w:cs="Arial"/>
          <w:sz w:val="22"/>
          <w:szCs w:val="22"/>
        </w:rPr>
        <w:t xml:space="preserve"> de </w:t>
      </w:r>
      <w:proofErr w:type="gramStart"/>
      <w:r w:rsidR="00400B4B" w:rsidRPr="005375CB">
        <w:rPr>
          <w:rFonts w:ascii="Bookman Old Style" w:hAnsi="Bookman Old Style" w:cs="Arial"/>
          <w:sz w:val="22"/>
          <w:szCs w:val="22"/>
        </w:rPr>
        <w:t>Fever</w:t>
      </w:r>
      <w:r w:rsidR="004B246D" w:rsidRPr="005375CB">
        <w:rPr>
          <w:rFonts w:ascii="Bookman Old Style" w:hAnsi="Bookman Old Style" w:cs="Arial"/>
          <w:sz w:val="22"/>
          <w:szCs w:val="22"/>
        </w:rPr>
        <w:t>eir</w:t>
      </w:r>
      <w:r w:rsidRPr="005375CB">
        <w:rPr>
          <w:rFonts w:ascii="Bookman Old Style" w:hAnsi="Bookman Old Style" w:cs="Arial"/>
          <w:sz w:val="22"/>
          <w:szCs w:val="22"/>
        </w:rPr>
        <w:t>o</w:t>
      </w:r>
      <w:proofErr w:type="gramEnd"/>
      <w:r w:rsidRPr="005375CB">
        <w:rPr>
          <w:rFonts w:ascii="Bookman Old Style" w:hAnsi="Bookman Old Style" w:cs="Arial"/>
          <w:sz w:val="22"/>
          <w:szCs w:val="22"/>
        </w:rPr>
        <w:t xml:space="preserve"> de 201</w:t>
      </w:r>
      <w:r w:rsidR="00400B4B" w:rsidRPr="005375CB">
        <w:rPr>
          <w:rFonts w:ascii="Bookman Old Style" w:hAnsi="Bookman Old Style" w:cs="Arial"/>
          <w:sz w:val="22"/>
          <w:szCs w:val="22"/>
        </w:rPr>
        <w:t>9</w:t>
      </w:r>
      <w:r w:rsidRPr="005375CB">
        <w:rPr>
          <w:rFonts w:ascii="Bookman Old Style" w:hAnsi="Bookman Old Style" w:cs="Arial"/>
          <w:sz w:val="22"/>
          <w:szCs w:val="22"/>
        </w:rPr>
        <w:t>.</w:t>
      </w: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E63206" w:rsidRPr="00400B4B" w:rsidRDefault="00E63206" w:rsidP="00E63206">
      <w:pPr>
        <w:jc w:val="both"/>
        <w:rPr>
          <w:rFonts w:ascii="Bookman Old Style" w:hAnsi="Bookman Old Style" w:cs="Arial"/>
          <w:sz w:val="22"/>
          <w:szCs w:val="22"/>
        </w:rPr>
      </w:pPr>
    </w:p>
    <w:p w:rsidR="005011E0" w:rsidRPr="007329E5" w:rsidRDefault="00E63206" w:rsidP="005011E0">
      <w:pPr>
        <w:jc w:val="center"/>
        <w:rPr>
          <w:rFonts w:ascii="Bookman Old Style" w:hAnsi="Bookman Old Style" w:cs="Arial"/>
          <w:b/>
          <w:sz w:val="22"/>
          <w:szCs w:val="22"/>
        </w:rPr>
      </w:pPr>
      <w:r w:rsidRPr="007329E5">
        <w:rPr>
          <w:rFonts w:ascii="Bookman Old Style" w:hAnsi="Bookman Old Style" w:cs="Arial"/>
          <w:b/>
          <w:sz w:val="22"/>
          <w:szCs w:val="22"/>
        </w:rPr>
        <w:t>NEUSA KLEIN MARASCHINI</w:t>
      </w:r>
    </w:p>
    <w:p w:rsidR="00E63206" w:rsidRPr="00400B4B" w:rsidRDefault="00E63206" w:rsidP="005011E0">
      <w:pPr>
        <w:jc w:val="center"/>
        <w:rPr>
          <w:rFonts w:ascii="Bookman Old Style" w:hAnsi="Bookman Old Style" w:cs="Arial"/>
          <w:sz w:val="22"/>
          <w:szCs w:val="22"/>
        </w:rPr>
      </w:pPr>
      <w:r w:rsidRPr="00400B4B">
        <w:rPr>
          <w:rFonts w:ascii="Bookman Old Style" w:hAnsi="Bookman Old Style" w:cs="Arial"/>
          <w:sz w:val="22"/>
          <w:szCs w:val="22"/>
        </w:rPr>
        <w:t>Prefeita Municipal</w:t>
      </w:r>
    </w:p>
    <w:p w:rsidR="005011E0" w:rsidRPr="00400B4B" w:rsidRDefault="005011E0" w:rsidP="005011E0">
      <w:pPr>
        <w:jc w:val="center"/>
        <w:rPr>
          <w:rFonts w:ascii="Bookman Old Style" w:hAnsi="Bookman Old Style" w:cs="Arial"/>
          <w:sz w:val="22"/>
          <w:szCs w:val="22"/>
        </w:rPr>
      </w:pPr>
    </w:p>
    <w:p w:rsidR="005011E0" w:rsidRPr="00400B4B" w:rsidRDefault="005011E0" w:rsidP="005011E0">
      <w:pPr>
        <w:jc w:val="center"/>
        <w:rPr>
          <w:rFonts w:ascii="Bookman Old Style" w:hAnsi="Bookman Old Style" w:cs="Arial"/>
          <w:sz w:val="22"/>
          <w:szCs w:val="22"/>
        </w:rPr>
      </w:pPr>
    </w:p>
    <w:p w:rsidR="005011E0" w:rsidRPr="00400B4B" w:rsidRDefault="005011E0" w:rsidP="00151BAB">
      <w:pPr>
        <w:rPr>
          <w:rFonts w:ascii="Bookman Old Style" w:hAnsi="Bookman Old Style" w:cs="Arial"/>
          <w:sz w:val="22"/>
          <w:szCs w:val="22"/>
        </w:rPr>
      </w:pPr>
    </w:p>
    <w:p w:rsidR="005011E0" w:rsidRPr="00400B4B" w:rsidRDefault="005011E0" w:rsidP="005011E0">
      <w:pPr>
        <w:jc w:val="center"/>
        <w:rPr>
          <w:rFonts w:ascii="Bookman Old Style" w:hAnsi="Bookman Old Style" w:cs="Arial"/>
          <w:sz w:val="22"/>
          <w:szCs w:val="22"/>
        </w:rPr>
      </w:pPr>
    </w:p>
    <w:p w:rsidR="0063583D" w:rsidRPr="00D56A62" w:rsidRDefault="0063583D" w:rsidP="005011E0">
      <w:pPr>
        <w:jc w:val="center"/>
        <w:rPr>
          <w:rFonts w:ascii="Bookman Old Style" w:hAnsi="Bookman Old Style"/>
          <w:color w:val="FF0000"/>
          <w:sz w:val="22"/>
          <w:szCs w:val="22"/>
        </w:rPr>
      </w:pPr>
    </w:p>
    <w:p w:rsidR="004B246D" w:rsidRPr="00D56A62" w:rsidRDefault="004B246D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4B246D" w:rsidRPr="00D56A62" w:rsidRDefault="004B246D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4B246D" w:rsidRPr="00D56A62" w:rsidRDefault="004B246D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4B246D" w:rsidRPr="00D56A62" w:rsidRDefault="004B246D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317FBB" w:rsidRDefault="00317FBB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317FBB" w:rsidRDefault="00317FBB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317FBB" w:rsidRDefault="00317FBB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317FBB" w:rsidRPr="00D56A62" w:rsidRDefault="00317FBB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A749E3" w:rsidRPr="00D56A62" w:rsidRDefault="00A749E3" w:rsidP="00B029B6">
      <w:pPr>
        <w:jc w:val="center"/>
        <w:rPr>
          <w:rFonts w:ascii="Bookman Old Style" w:hAnsi="Bookman Old Style"/>
          <w:b/>
          <w:color w:val="FF0000"/>
          <w:sz w:val="22"/>
          <w:szCs w:val="22"/>
        </w:rPr>
      </w:pPr>
    </w:p>
    <w:p w:rsidR="0052159D" w:rsidRDefault="0052159D" w:rsidP="00DF284E">
      <w:pPr>
        <w:jc w:val="center"/>
        <w:rPr>
          <w:rFonts w:ascii="Bookman Old Style" w:hAnsi="Bookman Old Style" w:cs="Arial"/>
          <w:b/>
          <w:bCs/>
          <w:sz w:val="22"/>
          <w:szCs w:val="22"/>
        </w:rPr>
      </w:pPr>
    </w:p>
    <w:p w:rsidR="00DF284E" w:rsidRPr="00B66660" w:rsidRDefault="00DF284E" w:rsidP="00DF284E">
      <w:pPr>
        <w:jc w:val="center"/>
        <w:rPr>
          <w:rFonts w:ascii="Bookman Old Style" w:hAnsi="Bookman Old Style" w:cs="Arial"/>
          <w:b/>
          <w:bCs/>
          <w:sz w:val="22"/>
          <w:szCs w:val="22"/>
        </w:rPr>
      </w:pPr>
      <w:r w:rsidRPr="00B66660">
        <w:rPr>
          <w:rFonts w:ascii="Bookman Old Style" w:hAnsi="Bookman Old Style" w:cs="Arial"/>
          <w:b/>
          <w:bCs/>
          <w:sz w:val="22"/>
          <w:szCs w:val="22"/>
        </w:rPr>
        <w:t>ANEXO I</w:t>
      </w:r>
    </w:p>
    <w:p w:rsidR="00DF284E" w:rsidRPr="00B66660" w:rsidRDefault="00DF284E" w:rsidP="00DF284E">
      <w:pPr>
        <w:jc w:val="center"/>
        <w:rPr>
          <w:rFonts w:ascii="Bookman Old Style" w:hAnsi="Bookman Old Style" w:cs="Arial"/>
          <w:sz w:val="22"/>
          <w:szCs w:val="22"/>
        </w:rPr>
      </w:pPr>
    </w:p>
    <w:p w:rsidR="00DF284E" w:rsidRPr="00B66660" w:rsidRDefault="00DF284E" w:rsidP="00DF284E">
      <w:pPr>
        <w:pStyle w:val="Cabealho"/>
        <w:tabs>
          <w:tab w:val="left" w:pos="6360"/>
        </w:tabs>
        <w:spacing w:line="360" w:lineRule="auto"/>
        <w:jc w:val="center"/>
        <w:rPr>
          <w:rFonts w:ascii="Bookman Old Style" w:hAnsi="Bookman Old Style" w:cs="Arial"/>
          <w:b/>
        </w:rPr>
      </w:pPr>
      <w:r w:rsidRPr="00B66660">
        <w:rPr>
          <w:rFonts w:ascii="Bookman Old Style" w:hAnsi="Bookman Old Style" w:cs="Arial"/>
          <w:b/>
        </w:rPr>
        <w:t>FICHA DE INSCRIÇÃO</w:t>
      </w:r>
      <w:r w:rsidR="0063583D" w:rsidRPr="00B66660">
        <w:rPr>
          <w:rFonts w:ascii="Bookman Old Style" w:hAnsi="Bookman Old Style" w:cs="Arial"/>
          <w:b/>
        </w:rPr>
        <w:t xml:space="preserve"> nº ________</w:t>
      </w:r>
    </w:p>
    <w:p w:rsidR="00DF284E" w:rsidRPr="00B66660" w:rsidRDefault="00DF284E" w:rsidP="00DF284E">
      <w:pPr>
        <w:tabs>
          <w:tab w:val="left" w:pos="3510"/>
        </w:tabs>
        <w:spacing w:line="360" w:lineRule="auto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ab/>
      </w:r>
    </w:p>
    <w:p w:rsidR="00DF284E" w:rsidRPr="00B66660" w:rsidRDefault="00DF284E" w:rsidP="00DF284E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line="360" w:lineRule="auto"/>
        <w:jc w:val="center"/>
        <w:rPr>
          <w:rFonts w:ascii="Bookman Old Style" w:hAnsi="Bookman Old Style" w:cs="Arial"/>
          <w:b/>
          <w:sz w:val="22"/>
          <w:szCs w:val="22"/>
        </w:rPr>
      </w:pPr>
      <w:r w:rsidRPr="00B66660">
        <w:rPr>
          <w:rFonts w:ascii="Bookman Old Style" w:hAnsi="Bookman Old Style" w:cs="Arial"/>
          <w:b/>
          <w:sz w:val="22"/>
          <w:szCs w:val="22"/>
        </w:rPr>
        <w:t>Edital de Processo Seletivo nº 01/201</w:t>
      </w:r>
      <w:r w:rsidR="00B66660" w:rsidRPr="00B66660">
        <w:rPr>
          <w:rFonts w:ascii="Bookman Old Style" w:hAnsi="Bookman Old Style" w:cs="Arial"/>
          <w:b/>
          <w:sz w:val="22"/>
          <w:szCs w:val="22"/>
        </w:rPr>
        <w:t>9</w:t>
      </w:r>
    </w:p>
    <w:p w:rsidR="00DF284E" w:rsidRPr="00B66660" w:rsidRDefault="00DF284E" w:rsidP="00DF284E">
      <w:pPr>
        <w:spacing w:line="360" w:lineRule="auto"/>
        <w:rPr>
          <w:rFonts w:ascii="Bookman Old Style" w:hAnsi="Bookman Old Style" w:cs="Arial"/>
          <w:sz w:val="22"/>
          <w:szCs w:val="22"/>
        </w:rPr>
      </w:pPr>
    </w:p>
    <w:p w:rsidR="00DF284E" w:rsidRPr="00B66660" w:rsidRDefault="00DF284E" w:rsidP="00317FBB">
      <w:pPr>
        <w:pBdr>
          <w:top w:val="double" w:sz="6" w:space="4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1 - Identificação do Candidato: ______________________________________________</w:t>
      </w:r>
    </w:p>
    <w:p w:rsidR="00DF284E" w:rsidRPr="00B66660" w:rsidRDefault="00DF284E" w:rsidP="00317FBB">
      <w:pPr>
        <w:pBdr>
          <w:top w:val="double" w:sz="6" w:space="4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2 - Data de Nascimento: ____________________________________________________</w:t>
      </w:r>
    </w:p>
    <w:p w:rsidR="00DF284E" w:rsidRPr="00B66660" w:rsidRDefault="00DF284E" w:rsidP="00317FBB">
      <w:pPr>
        <w:pBdr>
          <w:top w:val="double" w:sz="6" w:space="4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3 - Cédula de Identidade nº ________________4 – CPF __________________</w:t>
      </w:r>
      <w:r w:rsidR="007329E5">
        <w:rPr>
          <w:rFonts w:ascii="Bookman Old Style" w:hAnsi="Bookman Old Style" w:cs="Arial"/>
          <w:sz w:val="22"/>
          <w:szCs w:val="22"/>
        </w:rPr>
        <w:t>_</w:t>
      </w:r>
      <w:r w:rsidRPr="00B66660">
        <w:rPr>
          <w:rFonts w:ascii="Bookman Old Style" w:hAnsi="Bookman Old Style" w:cs="Arial"/>
          <w:sz w:val="22"/>
          <w:szCs w:val="22"/>
        </w:rPr>
        <w:t>______</w:t>
      </w:r>
    </w:p>
    <w:p w:rsidR="00DF284E" w:rsidRPr="00B66660" w:rsidRDefault="00DF284E" w:rsidP="00317FBB">
      <w:pPr>
        <w:pBdr>
          <w:top w:val="double" w:sz="6" w:space="4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5 - Endereço: ____________________________________________</w:t>
      </w:r>
      <w:r w:rsidR="007329E5">
        <w:rPr>
          <w:rFonts w:ascii="Bookman Old Style" w:hAnsi="Bookman Old Style" w:cs="Arial"/>
          <w:sz w:val="22"/>
          <w:szCs w:val="22"/>
        </w:rPr>
        <w:t>__</w:t>
      </w:r>
      <w:r w:rsidRPr="00B66660">
        <w:rPr>
          <w:rFonts w:ascii="Bookman Old Style" w:hAnsi="Bookman Old Style" w:cs="Arial"/>
          <w:sz w:val="22"/>
          <w:szCs w:val="22"/>
        </w:rPr>
        <w:t>_____________</w:t>
      </w:r>
      <w:r w:rsidR="007329E5">
        <w:rPr>
          <w:rFonts w:ascii="Bookman Old Style" w:hAnsi="Bookman Old Style" w:cs="Arial"/>
          <w:sz w:val="22"/>
          <w:szCs w:val="22"/>
        </w:rPr>
        <w:t>_</w:t>
      </w:r>
      <w:r w:rsidRPr="00B66660">
        <w:rPr>
          <w:rFonts w:ascii="Bookman Old Style" w:hAnsi="Bookman Old Style" w:cs="Arial"/>
          <w:sz w:val="22"/>
          <w:szCs w:val="22"/>
        </w:rPr>
        <w:t xml:space="preserve">___ </w:t>
      </w:r>
    </w:p>
    <w:p w:rsidR="00DF284E" w:rsidRPr="00B66660" w:rsidRDefault="00DF284E" w:rsidP="00317FBB">
      <w:pPr>
        <w:pBdr>
          <w:top w:val="double" w:sz="6" w:space="4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 xml:space="preserve">Município/UF __________________________6 – </w:t>
      </w:r>
      <w:r w:rsidR="0072145E" w:rsidRPr="00B66660">
        <w:rPr>
          <w:rFonts w:ascii="Bookman Old Style" w:hAnsi="Bookman Old Style" w:cs="Arial"/>
          <w:sz w:val="22"/>
          <w:szCs w:val="22"/>
        </w:rPr>
        <w:t>Telefone: __________________</w:t>
      </w:r>
      <w:r w:rsidR="007329E5">
        <w:rPr>
          <w:rFonts w:ascii="Bookman Old Style" w:hAnsi="Bookman Old Style" w:cs="Arial"/>
          <w:sz w:val="22"/>
          <w:szCs w:val="22"/>
        </w:rPr>
        <w:t>__</w:t>
      </w:r>
      <w:r w:rsidR="0072145E" w:rsidRPr="00B66660">
        <w:rPr>
          <w:rFonts w:ascii="Bookman Old Style" w:hAnsi="Bookman Old Style" w:cs="Arial"/>
          <w:sz w:val="22"/>
          <w:szCs w:val="22"/>
        </w:rPr>
        <w:t>___</w:t>
      </w:r>
    </w:p>
    <w:p w:rsidR="00DF284E" w:rsidRPr="00B66660" w:rsidRDefault="00DF284E" w:rsidP="00317FBB">
      <w:pPr>
        <w:pBdr>
          <w:top w:val="double" w:sz="6" w:space="4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7 – Endereço eletrônico:_______________________________________________</w:t>
      </w:r>
      <w:r w:rsidR="007329E5">
        <w:rPr>
          <w:rFonts w:ascii="Bookman Old Style" w:hAnsi="Bookman Old Style" w:cs="Arial"/>
          <w:sz w:val="22"/>
          <w:szCs w:val="22"/>
        </w:rPr>
        <w:t>__</w:t>
      </w:r>
      <w:r w:rsidRPr="00B66660">
        <w:rPr>
          <w:rFonts w:ascii="Bookman Old Style" w:hAnsi="Bookman Old Style" w:cs="Arial"/>
          <w:sz w:val="22"/>
          <w:szCs w:val="22"/>
        </w:rPr>
        <w:t>____</w:t>
      </w:r>
    </w:p>
    <w:p w:rsidR="0072145E" w:rsidRPr="00B66660" w:rsidRDefault="0072145E" w:rsidP="00317FBB">
      <w:pPr>
        <w:pBdr>
          <w:top w:val="double" w:sz="6" w:space="4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8 - Cursando: _______________________________________________________</w:t>
      </w:r>
      <w:r w:rsidR="007329E5">
        <w:rPr>
          <w:rFonts w:ascii="Bookman Old Style" w:hAnsi="Bookman Old Style" w:cs="Arial"/>
          <w:sz w:val="22"/>
          <w:szCs w:val="22"/>
        </w:rPr>
        <w:t>__</w:t>
      </w:r>
      <w:r w:rsidRPr="00B66660">
        <w:rPr>
          <w:rFonts w:ascii="Bookman Old Style" w:hAnsi="Bookman Old Style" w:cs="Arial"/>
          <w:sz w:val="22"/>
          <w:szCs w:val="22"/>
        </w:rPr>
        <w:t>_____</w:t>
      </w:r>
    </w:p>
    <w:p w:rsidR="00DF284E" w:rsidRPr="00B66660" w:rsidRDefault="00DF284E" w:rsidP="00DF284E">
      <w:pPr>
        <w:spacing w:line="360" w:lineRule="auto"/>
        <w:rPr>
          <w:rFonts w:ascii="Bookman Old Style" w:hAnsi="Bookman Old Style" w:cs="Arial"/>
          <w:sz w:val="22"/>
          <w:szCs w:val="22"/>
        </w:rPr>
      </w:pPr>
    </w:p>
    <w:p w:rsidR="00DF284E" w:rsidRPr="00B66660" w:rsidRDefault="00DF284E" w:rsidP="0063583D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5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8 - Anexos - Documentos Obrigatórios (</w:t>
      </w:r>
      <w:r w:rsidR="00AC5CB6" w:rsidRPr="00AC5CB6">
        <w:rPr>
          <w:rFonts w:ascii="Bookman Old Style" w:hAnsi="Bookman Old Style" w:cs="Arial"/>
          <w:sz w:val="22"/>
          <w:szCs w:val="22"/>
          <w:u w:val="single"/>
        </w:rPr>
        <w:t>Cópia</w:t>
      </w:r>
      <w:r w:rsidR="00AC5CB6">
        <w:rPr>
          <w:rFonts w:ascii="Bookman Old Style" w:hAnsi="Bookman Old Style" w:cs="Arial"/>
          <w:sz w:val="22"/>
          <w:szCs w:val="22"/>
        </w:rPr>
        <w:t>/</w:t>
      </w:r>
      <w:r w:rsidR="007329E5" w:rsidRPr="007329E5">
        <w:rPr>
          <w:rFonts w:ascii="Bookman Old Style" w:hAnsi="Bookman Old Style" w:cs="Arial"/>
          <w:sz w:val="22"/>
          <w:szCs w:val="22"/>
          <w:u w:val="single"/>
        </w:rPr>
        <w:t>originais</w:t>
      </w:r>
      <w:r w:rsidR="00AC5CB6" w:rsidRPr="00AC5CB6">
        <w:rPr>
          <w:rFonts w:ascii="Bookman Old Style" w:hAnsi="Bookman Old Style" w:cs="Arial"/>
          <w:sz w:val="22"/>
          <w:szCs w:val="22"/>
        </w:rPr>
        <w:t xml:space="preserve"> para autenticação</w:t>
      </w:r>
      <w:r w:rsidRPr="00B66660">
        <w:rPr>
          <w:rFonts w:ascii="Bookman Old Style" w:hAnsi="Bookman Old Style" w:cs="Arial"/>
          <w:sz w:val="22"/>
          <w:szCs w:val="22"/>
        </w:rPr>
        <w:t>):</w:t>
      </w:r>
    </w:p>
    <w:p w:rsidR="00DF284E" w:rsidRPr="00B66660" w:rsidRDefault="00DF284E" w:rsidP="0063583D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5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proofErr w:type="gramStart"/>
      <w:r w:rsidRPr="00B66660">
        <w:rPr>
          <w:rFonts w:ascii="Bookman Old Style" w:hAnsi="Bookman Old Style" w:cs="Arial"/>
          <w:sz w:val="22"/>
          <w:szCs w:val="22"/>
        </w:rPr>
        <w:t>(  )</w:t>
      </w:r>
      <w:proofErr w:type="gramEnd"/>
      <w:r w:rsidRPr="00B66660">
        <w:rPr>
          <w:rFonts w:ascii="Bookman Old Style" w:hAnsi="Bookman Old Style" w:cs="Arial"/>
          <w:sz w:val="22"/>
          <w:szCs w:val="22"/>
        </w:rPr>
        <w:t xml:space="preserve"> Cédula de Identidade</w:t>
      </w:r>
    </w:p>
    <w:p w:rsidR="00DF284E" w:rsidRPr="00B66660" w:rsidRDefault="00DF284E" w:rsidP="0063583D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5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proofErr w:type="gramStart"/>
      <w:r w:rsidRPr="00B66660">
        <w:rPr>
          <w:rFonts w:ascii="Bookman Old Style" w:hAnsi="Bookman Old Style" w:cs="Arial"/>
          <w:sz w:val="22"/>
          <w:szCs w:val="22"/>
        </w:rPr>
        <w:t>(  )</w:t>
      </w:r>
      <w:proofErr w:type="gramEnd"/>
      <w:r w:rsidRPr="00B66660">
        <w:rPr>
          <w:rFonts w:ascii="Bookman Old Style" w:hAnsi="Bookman Old Style" w:cs="Arial"/>
          <w:sz w:val="22"/>
          <w:szCs w:val="22"/>
        </w:rPr>
        <w:t xml:space="preserve"> CPF</w:t>
      </w:r>
    </w:p>
    <w:p w:rsidR="0063583D" w:rsidRPr="00B66660" w:rsidRDefault="0063583D" w:rsidP="0063583D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5" w:color="auto"/>
        </w:pBdr>
        <w:tabs>
          <w:tab w:val="left" w:pos="284"/>
        </w:tabs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proofErr w:type="gramStart"/>
      <w:r w:rsidRPr="00B66660">
        <w:rPr>
          <w:rFonts w:ascii="Bookman Old Style" w:hAnsi="Bookman Old Style" w:cs="Arial"/>
          <w:sz w:val="22"/>
          <w:szCs w:val="22"/>
        </w:rPr>
        <w:t>(  )</w:t>
      </w:r>
      <w:proofErr w:type="gramEnd"/>
      <w:r w:rsidRPr="00B66660">
        <w:rPr>
          <w:rFonts w:ascii="Bookman Old Style" w:hAnsi="Bookman Old Style" w:cs="Arial"/>
          <w:sz w:val="22"/>
          <w:szCs w:val="22"/>
        </w:rPr>
        <w:t xml:space="preserve"> Matrícula reg</w:t>
      </w:r>
      <w:r w:rsidR="00315B51" w:rsidRPr="00B66660">
        <w:rPr>
          <w:rFonts w:ascii="Bookman Old Style" w:hAnsi="Bookman Old Style" w:cs="Arial"/>
          <w:sz w:val="22"/>
          <w:szCs w:val="22"/>
        </w:rPr>
        <w:t>ular no Ensino de Nível Médio,</w:t>
      </w:r>
      <w:r w:rsidRPr="00B66660">
        <w:rPr>
          <w:rFonts w:ascii="Bookman Old Style" w:hAnsi="Bookman Old Style" w:cs="Arial"/>
          <w:sz w:val="22"/>
          <w:szCs w:val="22"/>
        </w:rPr>
        <w:t xml:space="preserve"> Curso Profissionalizante </w:t>
      </w:r>
      <w:r w:rsidR="00315B51" w:rsidRPr="00B66660">
        <w:rPr>
          <w:rFonts w:ascii="Bookman Old Style" w:hAnsi="Bookman Old Style" w:cs="Arial"/>
          <w:sz w:val="22"/>
          <w:szCs w:val="22"/>
        </w:rPr>
        <w:t xml:space="preserve">ou </w:t>
      </w:r>
      <w:r w:rsidR="00E57CB9" w:rsidRPr="00B66660">
        <w:rPr>
          <w:rFonts w:ascii="Bookman Old Style" w:hAnsi="Bookman Old Style" w:cs="Arial"/>
          <w:sz w:val="22"/>
          <w:szCs w:val="22"/>
        </w:rPr>
        <w:t>Superior</w:t>
      </w:r>
    </w:p>
    <w:p w:rsidR="00DF284E" w:rsidRPr="00B66660" w:rsidRDefault="0063583D" w:rsidP="0063583D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5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proofErr w:type="gramStart"/>
      <w:r w:rsidRPr="00B66660">
        <w:rPr>
          <w:rFonts w:ascii="Bookman Old Style" w:hAnsi="Bookman Old Style" w:cs="Arial"/>
          <w:sz w:val="22"/>
          <w:szCs w:val="22"/>
        </w:rPr>
        <w:t>(  )</w:t>
      </w:r>
      <w:proofErr w:type="gramEnd"/>
      <w:r w:rsidRPr="00B66660">
        <w:rPr>
          <w:rFonts w:ascii="Bookman Old Style" w:hAnsi="Bookman Old Style" w:cs="Arial"/>
          <w:sz w:val="22"/>
          <w:szCs w:val="22"/>
        </w:rPr>
        <w:t xml:space="preserve"> Comprovante de residência</w:t>
      </w:r>
      <w:r w:rsidR="00DF284E" w:rsidRPr="00B66660">
        <w:rPr>
          <w:rFonts w:ascii="Bookman Old Style" w:hAnsi="Bookman Old Style" w:cs="Arial"/>
          <w:sz w:val="22"/>
          <w:szCs w:val="22"/>
        </w:rPr>
        <w:tab/>
      </w:r>
    </w:p>
    <w:p w:rsidR="00DF284E" w:rsidRPr="00B66660" w:rsidRDefault="00DF284E" w:rsidP="0063583D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5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proofErr w:type="gramStart"/>
      <w:r w:rsidRPr="00B66660">
        <w:rPr>
          <w:rFonts w:ascii="Bookman Old Style" w:hAnsi="Bookman Old Style" w:cs="Arial"/>
          <w:sz w:val="22"/>
          <w:szCs w:val="22"/>
        </w:rPr>
        <w:t>(  )</w:t>
      </w:r>
      <w:proofErr w:type="gramEnd"/>
      <w:r w:rsidRPr="00B66660">
        <w:rPr>
          <w:rFonts w:ascii="Bookman Old Style" w:hAnsi="Bookman Old Style" w:cs="Arial"/>
          <w:sz w:val="22"/>
          <w:szCs w:val="22"/>
        </w:rPr>
        <w:t xml:space="preserve"> Certidão de nascimento dos filhos</w:t>
      </w:r>
    </w:p>
    <w:p w:rsidR="00DF284E" w:rsidRPr="00B66660" w:rsidRDefault="00DF284E" w:rsidP="00DF284E">
      <w:pP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</w:p>
    <w:p w:rsidR="00DF284E" w:rsidRPr="00B66660" w:rsidRDefault="00DF284E" w:rsidP="00DF284E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>Declaro estar ciente e de acordo com as Normas do presente Processo Seletivo.</w:t>
      </w:r>
    </w:p>
    <w:p w:rsidR="00DF284E" w:rsidRPr="00B66660" w:rsidRDefault="00DF284E" w:rsidP="00DF284E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</w:p>
    <w:p w:rsidR="00DF284E" w:rsidRPr="00B66660" w:rsidRDefault="00DF284E" w:rsidP="00DF284E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 xml:space="preserve">Data e </w:t>
      </w:r>
      <w:r w:rsidR="00400B4B">
        <w:rPr>
          <w:rFonts w:ascii="Bookman Old Style" w:hAnsi="Bookman Old Style" w:cs="Arial"/>
          <w:sz w:val="22"/>
          <w:szCs w:val="22"/>
        </w:rPr>
        <w:t>a</w:t>
      </w:r>
      <w:r w:rsidRPr="00B66660">
        <w:rPr>
          <w:rFonts w:ascii="Bookman Old Style" w:hAnsi="Bookman Old Style" w:cs="Arial"/>
          <w:sz w:val="22"/>
          <w:szCs w:val="22"/>
        </w:rPr>
        <w:t>ssinatura do Candidato</w:t>
      </w:r>
    </w:p>
    <w:p w:rsidR="00DF284E" w:rsidRDefault="00DF284E" w:rsidP="00DF284E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 xml:space="preserve">              ___/___/___                           _______________________________________</w:t>
      </w:r>
    </w:p>
    <w:p w:rsidR="00B66660" w:rsidRDefault="00B66660" w:rsidP="00DF284E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</w:p>
    <w:p w:rsidR="00400B4B" w:rsidRPr="00B66660" w:rsidRDefault="00400B4B" w:rsidP="00400B4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 xml:space="preserve">Data e </w:t>
      </w:r>
      <w:r>
        <w:rPr>
          <w:rFonts w:ascii="Bookman Old Style" w:hAnsi="Bookman Old Style" w:cs="Arial"/>
          <w:sz w:val="22"/>
          <w:szCs w:val="22"/>
        </w:rPr>
        <w:t>a</w:t>
      </w:r>
      <w:r w:rsidRPr="00B66660">
        <w:rPr>
          <w:rFonts w:ascii="Bookman Old Style" w:hAnsi="Bookman Old Style" w:cs="Arial"/>
          <w:sz w:val="22"/>
          <w:szCs w:val="22"/>
        </w:rPr>
        <w:t xml:space="preserve">ssinatura do </w:t>
      </w:r>
      <w:r>
        <w:rPr>
          <w:rFonts w:ascii="Bookman Old Style" w:hAnsi="Bookman Old Style" w:cs="Arial"/>
          <w:sz w:val="22"/>
          <w:szCs w:val="22"/>
        </w:rPr>
        <w:t>responsável pela inscrição</w:t>
      </w:r>
    </w:p>
    <w:p w:rsidR="00B66660" w:rsidRDefault="00400B4B" w:rsidP="00400B4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B66660">
        <w:rPr>
          <w:rFonts w:ascii="Bookman Old Style" w:hAnsi="Bookman Old Style" w:cs="Arial"/>
          <w:sz w:val="22"/>
          <w:szCs w:val="22"/>
        </w:rPr>
        <w:t xml:space="preserve">              ___/___/___                           _______________________________________</w:t>
      </w:r>
    </w:p>
    <w:p w:rsidR="00B66660" w:rsidRPr="00B66660" w:rsidRDefault="00B66660" w:rsidP="00DF284E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</w:p>
    <w:p w:rsidR="00DF284E" w:rsidRPr="00B66660" w:rsidRDefault="00DF284E" w:rsidP="00DF284E">
      <w:pPr>
        <w:adjustRightInd w:val="0"/>
        <w:jc w:val="both"/>
        <w:rPr>
          <w:rFonts w:ascii="Bookman Old Style" w:hAnsi="Bookman Old Style" w:cs="Arial"/>
          <w:b/>
          <w:bCs/>
          <w:sz w:val="22"/>
          <w:szCs w:val="22"/>
        </w:rPr>
      </w:pPr>
    </w:p>
    <w:p w:rsidR="00DF284E" w:rsidRPr="00B66660" w:rsidRDefault="00DF284E" w:rsidP="00DF284E">
      <w:pPr>
        <w:rPr>
          <w:rFonts w:ascii="Bookman Old Style" w:hAnsi="Bookman Old Style"/>
          <w:sz w:val="22"/>
          <w:szCs w:val="22"/>
        </w:rPr>
      </w:pPr>
    </w:p>
    <w:p w:rsidR="004B246D" w:rsidRPr="00B66660" w:rsidRDefault="004B246D" w:rsidP="00B029B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3434E" w:rsidRPr="00B66660" w:rsidRDefault="0063434E" w:rsidP="00B029B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3434E" w:rsidRPr="00B66660" w:rsidRDefault="0063434E" w:rsidP="00B029B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3434E" w:rsidRPr="00B66660" w:rsidRDefault="0063434E" w:rsidP="00B029B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2693C" w:rsidRDefault="0022693C" w:rsidP="00B029B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3434E" w:rsidRPr="00AC5CB6" w:rsidRDefault="0063434E" w:rsidP="00B029B6">
      <w:pPr>
        <w:jc w:val="center"/>
        <w:rPr>
          <w:rFonts w:ascii="Bookman Old Style" w:hAnsi="Bookman Old Style"/>
          <w:b/>
          <w:sz w:val="22"/>
          <w:szCs w:val="22"/>
        </w:rPr>
      </w:pPr>
      <w:r w:rsidRPr="00AC5CB6">
        <w:rPr>
          <w:rFonts w:ascii="Bookman Old Style" w:hAnsi="Bookman Old Style"/>
          <w:b/>
          <w:sz w:val="22"/>
          <w:szCs w:val="22"/>
        </w:rPr>
        <w:t>ANEXO II</w:t>
      </w:r>
    </w:p>
    <w:p w:rsidR="0063434E" w:rsidRPr="00AC5CB6" w:rsidRDefault="0063434E" w:rsidP="00B029B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3434E" w:rsidRPr="00AC5CB6" w:rsidRDefault="0063434E" w:rsidP="00B029B6">
      <w:pPr>
        <w:jc w:val="center"/>
        <w:rPr>
          <w:rFonts w:ascii="Bookman Old Style" w:hAnsi="Bookman Old Style" w:cs="Arial"/>
          <w:b/>
          <w:sz w:val="22"/>
          <w:szCs w:val="22"/>
        </w:rPr>
      </w:pPr>
      <w:r w:rsidRPr="00AC5CB6">
        <w:rPr>
          <w:rFonts w:ascii="Bookman Old Style" w:hAnsi="Bookman Old Style" w:cs="Arial"/>
          <w:b/>
          <w:sz w:val="22"/>
          <w:szCs w:val="22"/>
        </w:rPr>
        <w:t>CONTEÚDOS PROGRAMÁTICOS</w:t>
      </w:r>
    </w:p>
    <w:p w:rsidR="0063434E" w:rsidRPr="00AC5CB6" w:rsidRDefault="0063434E" w:rsidP="00B029B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3434E" w:rsidRPr="00AC5CB6" w:rsidRDefault="00A749E3" w:rsidP="0063434E">
      <w:pPr>
        <w:jc w:val="both"/>
        <w:rPr>
          <w:rFonts w:ascii="Bookman Old Style" w:hAnsi="Bookman Old Style" w:cs="Arial"/>
          <w:b/>
          <w:sz w:val="22"/>
          <w:szCs w:val="22"/>
        </w:rPr>
      </w:pPr>
      <w:r w:rsidRPr="00AC5CB6">
        <w:rPr>
          <w:rFonts w:ascii="Bookman Old Style" w:hAnsi="Bookman Old Style" w:cs="Arial"/>
          <w:b/>
          <w:sz w:val="22"/>
          <w:szCs w:val="22"/>
        </w:rPr>
        <w:t>LÍNGUA PORTUGUESA</w:t>
      </w:r>
    </w:p>
    <w:p w:rsidR="0063434E" w:rsidRPr="00AC5CB6" w:rsidRDefault="0063434E" w:rsidP="0063434E">
      <w:pPr>
        <w:jc w:val="both"/>
        <w:rPr>
          <w:rFonts w:ascii="Bookman Old Style" w:hAnsi="Bookman Old Style" w:cs="Arial"/>
          <w:sz w:val="22"/>
          <w:szCs w:val="22"/>
        </w:rPr>
      </w:pPr>
      <w:r w:rsidRPr="00AC5CB6">
        <w:rPr>
          <w:rFonts w:ascii="Bookman Old Style" w:hAnsi="Bookman Old Style" w:cs="Arial"/>
          <w:bCs/>
          <w:sz w:val="22"/>
          <w:szCs w:val="22"/>
          <w:u w:val="single"/>
        </w:rPr>
        <w:t>Conteúdos</w:t>
      </w:r>
      <w:r w:rsidRPr="00AC5CB6">
        <w:rPr>
          <w:rFonts w:ascii="Bookman Old Style" w:hAnsi="Bookman Old Style" w:cs="Arial"/>
          <w:bCs/>
          <w:sz w:val="22"/>
          <w:szCs w:val="22"/>
        </w:rPr>
        <w:t xml:space="preserve">: </w:t>
      </w:r>
      <w:r w:rsidRPr="00AC5CB6">
        <w:rPr>
          <w:rFonts w:ascii="Bookman Old Style" w:hAnsi="Bookman Old Style" w:cs="Arial"/>
          <w:sz w:val="22"/>
          <w:szCs w:val="22"/>
        </w:rPr>
        <w:t>1) Compreensão e interpretação de textos: ideia central e intenção comunicativa; estruturação e articulação do texto; significado contextual de palavras e expressões; pressuposições e inferências; emprego de nexos e outros recursos coesivos. 2) Ortografia. 3) Acentuação gráfica. 4) Sinonímia/Antonímia. Homonímia/Paronímia. 5) Classes de palavras. 6) Flexão nominal e verbal. 7) Colocação pronominal. 8) Emprego de tempos e modos verbais. 9) Vozes do verbo. 10) Concordância nominal e verbal. 11) Regência nominal e verbal. 12) Paralelismo de regência. 13) Ocorrência de crase. 14) Pontuação. 15) Termos da oração. 16)  Processos de coordenação e subordinação.</w:t>
      </w:r>
    </w:p>
    <w:p w:rsidR="0063434E" w:rsidRPr="00AC5CB6" w:rsidRDefault="0063434E" w:rsidP="0063434E">
      <w:pPr>
        <w:jc w:val="both"/>
        <w:rPr>
          <w:rFonts w:ascii="Bookman Old Style" w:hAnsi="Bookman Old Style" w:cs="Arial"/>
          <w:b/>
          <w:sz w:val="22"/>
          <w:szCs w:val="22"/>
        </w:rPr>
      </w:pPr>
    </w:p>
    <w:p w:rsidR="0063434E" w:rsidRPr="00AC5CB6" w:rsidRDefault="0063434E" w:rsidP="0063434E">
      <w:pPr>
        <w:jc w:val="both"/>
        <w:rPr>
          <w:rFonts w:ascii="Bookman Old Style" w:hAnsi="Bookman Old Style" w:cs="Arial"/>
          <w:b/>
          <w:sz w:val="22"/>
          <w:szCs w:val="22"/>
        </w:rPr>
      </w:pPr>
      <w:r w:rsidRPr="00AC5CB6">
        <w:rPr>
          <w:rFonts w:ascii="Bookman Old Style" w:hAnsi="Bookman Old Style" w:cs="Arial"/>
          <w:b/>
          <w:sz w:val="22"/>
          <w:szCs w:val="22"/>
        </w:rPr>
        <w:t>MATEMÁTIC</w:t>
      </w:r>
      <w:r w:rsidR="00A749E3" w:rsidRPr="00AC5CB6">
        <w:rPr>
          <w:rFonts w:ascii="Bookman Old Style" w:hAnsi="Bookman Old Style" w:cs="Arial"/>
          <w:b/>
          <w:sz w:val="22"/>
          <w:szCs w:val="22"/>
        </w:rPr>
        <w:t>A</w:t>
      </w:r>
    </w:p>
    <w:p w:rsidR="0063434E" w:rsidRPr="00AC5CB6" w:rsidRDefault="0063434E" w:rsidP="0063434E">
      <w:pPr>
        <w:jc w:val="both"/>
        <w:rPr>
          <w:rFonts w:ascii="Bookman Old Style" w:hAnsi="Bookman Old Style"/>
          <w:sz w:val="22"/>
          <w:szCs w:val="22"/>
          <w:shd w:val="clear" w:color="auto" w:fill="FFFFFF"/>
        </w:rPr>
      </w:pPr>
      <w:r w:rsidRPr="00AC5CB6">
        <w:rPr>
          <w:rFonts w:ascii="Bookman Old Style" w:hAnsi="Bookman Old Style" w:cs="Arial"/>
          <w:bCs/>
          <w:sz w:val="22"/>
          <w:szCs w:val="22"/>
          <w:u w:val="single"/>
        </w:rPr>
        <w:t>Conteúdos</w:t>
      </w:r>
      <w:r w:rsidRPr="00AC5CB6">
        <w:rPr>
          <w:rFonts w:ascii="Bookman Old Style" w:hAnsi="Bookman Old Style" w:cs="Arial"/>
          <w:bCs/>
          <w:sz w:val="22"/>
          <w:szCs w:val="22"/>
        </w:rPr>
        <w:t xml:space="preserve">: 1) </w:t>
      </w:r>
      <w:r w:rsidRPr="00AC5CB6">
        <w:rPr>
          <w:rFonts w:ascii="Bookman Old Style" w:hAnsi="Bookman Old Style"/>
          <w:sz w:val="22"/>
          <w:szCs w:val="22"/>
          <w:shd w:val="clear" w:color="auto" w:fill="FFFFFF"/>
        </w:rPr>
        <w:t xml:space="preserve">Operações fundamentais. 2) </w:t>
      </w:r>
      <w:r w:rsidRPr="00AC5CB6">
        <w:rPr>
          <w:rFonts w:ascii="Bookman Old Style" w:hAnsi="Bookman Old Style"/>
          <w:sz w:val="22"/>
          <w:szCs w:val="22"/>
        </w:rPr>
        <w:t xml:space="preserve">Números inteiros, racionais e reais. 3) Problemas de contagem. 4) </w:t>
      </w:r>
      <w:r w:rsidRPr="00AC5CB6">
        <w:rPr>
          <w:rFonts w:ascii="Bookman Old Style" w:hAnsi="Bookman Old Style"/>
          <w:sz w:val="22"/>
          <w:szCs w:val="22"/>
          <w:shd w:val="clear" w:color="auto" w:fill="FFFFFF"/>
        </w:rPr>
        <w:t>Sistema de medidas decimais: metro, metro quadrado e cúbico, litro, grama. 5) Unidades de comprimento. 6) Medidas de área. 7) Medidas de Volume</w:t>
      </w:r>
      <w:r w:rsidRPr="00AC5CB6">
        <w:rPr>
          <w:rFonts w:ascii="Bookman Old Style" w:hAnsi="Bookman Old Style"/>
          <w:sz w:val="22"/>
          <w:szCs w:val="22"/>
        </w:rPr>
        <w:t xml:space="preserve">. 8) Razões e proporções. 9) Divisão proporcional. 10) Regras de três simples e compostas. 11) Porcentagens. 12) Equações e inequações de 1º e 2º graus. 13) Sistemas lineares. 14) Juros simples e compostos. 15) </w:t>
      </w:r>
      <w:r w:rsidRPr="00AC5CB6">
        <w:rPr>
          <w:rFonts w:ascii="Bookman Old Style" w:hAnsi="Bookman Old Style"/>
          <w:sz w:val="22"/>
          <w:szCs w:val="22"/>
          <w:shd w:val="clear" w:color="auto" w:fill="FFFFFF"/>
        </w:rPr>
        <w:t>Transformação em dias, horas, minutos e segundos. 16) Probabilidades. 17) Resolução de problemas. 18) Logaritmos. 19) Probabilidade. 20) Progressão aritmética. 21) Progressão geométrica. 22) Análise combinatória.</w:t>
      </w:r>
    </w:p>
    <w:p w:rsidR="0063434E" w:rsidRPr="00AC5CB6" w:rsidRDefault="0063434E" w:rsidP="0063434E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63434E" w:rsidRPr="00AC5CB6" w:rsidRDefault="0063434E" w:rsidP="0063434E">
      <w:pPr>
        <w:jc w:val="both"/>
        <w:rPr>
          <w:rFonts w:ascii="Bookman Old Style" w:hAnsi="Bookman Old Style"/>
          <w:b/>
          <w:sz w:val="22"/>
          <w:szCs w:val="22"/>
        </w:rPr>
      </w:pPr>
      <w:r w:rsidRPr="00AC5CB6">
        <w:rPr>
          <w:rFonts w:ascii="Bookman Old Style" w:hAnsi="Bookman Old Style"/>
          <w:b/>
          <w:sz w:val="22"/>
          <w:szCs w:val="22"/>
        </w:rPr>
        <w:t>CONHECIMENTOS ESPECÍFICOS</w:t>
      </w:r>
      <w:r w:rsidR="00A749E3" w:rsidRPr="00AC5CB6">
        <w:rPr>
          <w:rFonts w:ascii="Bookman Old Style" w:hAnsi="Bookman Old Style"/>
          <w:b/>
          <w:sz w:val="22"/>
          <w:szCs w:val="22"/>
        </w:rPr>
        <w:t xml:space="preserve"> EM ADMINISTRAÇÃO PÚBLICA</w:t>
      </w:r>
    </w:p>
    <w:p w:rsidR="0063434E" w:rsidRPr="00AC5CB6" w:rsidRDefault="0063434E" w:rsidP="0063434E">
      <w:pPr>
        <w:autoSpaceDE w:val="0"/>
        <w:autoSpaceDN w:val="0"/>
        <w:adjustRightInd w:val="0"/>
        <w:jc w:val="both"/>
        <w:rPr>
          <w:rFonts w:ascii="Bookman Old Style" w:hAnsi="Bookman Old Style" w:cs="TT53o00"/>
          <w:sz w:val="22"/>
          <w:szCs w:val="22"/>
        </w:rPr>
      </w:pPr>
      <w:r w:rsidRPr="00AC5CB6">
        <w:rPr>
          <w:rFonts w:ascii="Bookman Old Style" w:hAnsi="Bookman Old Style" w:cs="TT53o00"/>
          <w:sz w:val="22"/>
          <w:szCs w:val="22"/>
          <w:u w:val="single"/>
        </w:rPr>
        <w:t>Conteúdos</w:t>
      </w:r>
      <w:r w:rsidRPr="00AC5CB6">
        <w:rPr>
          <w:rFonts w:ascii="Bookman Old Style" w:hAnsi="Bookman Old Style" w:cs="TT53o00"/>
          <w:sz w:val="22"/>
          <w:szCs w:val="22"/>
        </w:rPr>
        <w:t xml:space="preserve">: 1) Administração Pública. 2) Princípios Constitucionais da Administração Pública: a) Legalidade. b) Impessoalidade. c) Moralidade. d) Publicidade. e) Eficiência. 3) </w:t>
      </w:r>
      <w:r w:rsidRPr="00AC5CB6">
        <w:rPr>
          <w:rFonts w:ascii="Bookman Old Style" w:hAnsi="Bookman Old Style" w:cs="Arial"/>
          <w:sz w:val="22"/>
          <w:szCs w:val="22"/>
        </w:rPr>
        <w:t>Serviços Públicos. 4) Servidores Públicos.</w:t>
      </w:r>
      <w:r w:rsidRPr="00AC5CB6">
        <w:rPr>
          <w:rFonts w:ascii="Bookman Old Style" w:hAnsi="Bookman Old Style" w:cs="TT53o00"/>
          <w:sz w:val="22"/>
          <w:szCs w:val="22"/>
        </w:rPr>
        <w:t xml:space="preserve">5) </w:t>
      </w:r>
      <w:r w:rsidRPr="00AC5CB6">
        <w:rPr>
          <w:rFonts w:ascii="Bookman Old Style" w:hAnsi="Bookman Old Style" w:cs="Arial"/>
          <w:sz w:val="22"/>
          <w:szCs w:val="22"/>
        </w:rPr>
        <w:t xml:space="preserve">Responsabilidade do Servidor: a) Responsabilidade Administrativa. b) Responsabilidade Civil. c) Responsabilidade Penal. 6) </w:t>
      </w:r>
      <w:r w:rsidRPr="00AC5CB6">
        <w:rPr>
          <w:rFonts w:ascii="Bookman Old Style" w:hAnsi="Bookman Old Style" w:cs="TT53o00"/>
          <w:sz w:val="22"/>
          <w:szCs w:val="22"/>
        </w:rPr>
        <w:t xml:space="preserve">Qualidade no Serviço Público. 7) Cidadania e Participação Social. 8) Desenvolvimento Sustentável. 9) 3R’s (Reutilizar, Recriar, Reciclar). 10) </w:t>
      </w:r>
      <w:r w:rsidRPr="00AC5CB6">
        <w:rPr>
          <w:rFonts w:ascii="Bookman Old Style" w:eastAsia="MS Mincho" w:hAnsi="Bookman Old Style" w:cs="Arial"/>
          <w:sz w:val="22"/>
          <w:szCs w:val="22"/>
          <w:lang w:eastAsia="en-US"/>
        </w:rPr>
        <w:t xml:space="preserve">Patrimônio Público: conceito, acervo do patrimônio público; regime jurídico e destinação dos bens públicos; licitação e contratos administrativos; noções sobre empenho, contabilidade e despesa pública. 11) Administração de materiais: Compras: função, solicitação; organização; Inventário. 12) </w:t>
      </w:r>
      <w:r w:rsidRPr="00AC5CB6">
        <w:rPr>
          <w:rFonts w:ascii="Bookman Old Style" w:eastAsia="MS Mincho" w:hAnsi="Bookman Old Style" w:cs="Arial"/>
          <w:bCs/>
          <w:sz w:val="22"/>
          <w:szCs w:val="22"/>
          <w:lang w:eastAsia="en-US"/>
        </w:rPr>
        <w:t xml:space="preserve">Gestão Pública, Governabilidade, Governança e </w:t>
      </w:r>
      <w:proofErr w:type="spellStart"/>
      <w:r w:rsidRPr="00AC5CB6">
        <w:rPr>
          <w:rFonts w:ascii="Bookman Old Style" w:eastAsia="MS Mincho" w:hAnsi="Bookman Old Style" w:cs="Arial"/>
          <w:bCs/>
          <w:i/>
          <w:iCs/>
          <w:sz w:val="22"/>
          <w:szCs w:val="22"/>
          <w:lang w:eastAsia="en-US"/>
        </w:rPr>
        <w:t>Accountability</w:t>
      </w:r>
      <w:proofErr w:type="spellEnd"/>
      <w:r w:rsidRPr="00AC5CB6">
        <w:rPr>
          <w:rFonts w:ascii="Bookman Old Style" w:eastAsia="MS Mincho" w:hAnsi="Bookman Old Style" w:cs="Arial"/>
          <w:bCs/>
          <w:iCs/>
          <w:sz w:val="22"/>
          <w:szCs w:val="22"/>
          <w:lang w:eastAsia="en-US"/>
        </w:rPr>
        <w:t xml:space="preserve">: a) </w:t>
      </w:r>
      <w:r w:rsidRPr="00AC5CB6">
        <w:rPr>
          <w:rFonts w:ascii="Bookman Old Style" w:eastAsia="MS Mincho" w:hAnsi="Bookman Old Style" w:cs="Arial"/>
          <w:sz w:val="22"/>
          <w:szCs w:val="22"/>
          <w:lang w:eastAsia="en-US"/>
        </w:rPr>
        <w:t xml:space="preserve">Desafio da gestão pública no mundo contemporâneo; b) Efeitos das mudanças de paradigmas na Administração Pública brasileira; c) Burocracia, cultura organizacional e reforma na Administração Pública; d) O processo de modernização da Administração Pública; e) Governabilidade, governança e </w:t>
      </w:r>
      <w:proofErr w:type="spellStart"/>
      <w:r w:rsidRPr="00AC5CB6">
        <w:rPr>
          <w:rFonts w:ascii="Bookman Old Style" w:eastAsia="MS Mincho" w:hAnsi="Bookman Old Style" w:cs="Arial"/>
          <w:i/>
          <w:iCs/>
          <w:sz w:val="22"/>
          <w:szCs w:val="22"/>
          <w:lang w:eastAsia="en-US"/>
        </w:rPr>
        <w:t>accountability</w:t>
      </w:r>
      <w:proofErr w:type="spellEnd"/>
      <w:r w:rsidRPr="00AC5CB6">
        <w:rPr>
          <w:rFonts w:ascii="Bookman Old Style" w:eastAsia="MS Mincho" w:hAnsi="Bookman Old Style" w:cs="Arial"/>
          <w:sz w:val="22"/>
          <w:szCs w:val="22"/>
          <w:lang w:eastAsia="en-US"/>
        </w:rPr>
        <w:t>; f) Ética e moral na Administração Pública; g) Reforma do Estado e transparência no Brasil. 13) Legislação.</w:t>
      </w:r>
    </w:p>
    <w:p w:rsidR="0063434E" w:rsidRPr="00AC5CB6" w:rsidRDefault="0063434E" w:rsidP="0063434E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437C2A" w:rsidRPr="00AC5CB6" w:rsidRDefault="00437C2A" w:rsidP="0063434E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437C2A" w:rsidRPr="00AC5CB6" w:rsidRDefault="00437C2A" w:rsidP="0063434E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437C2A" w:rsidRPr="00AC5CB6" w:rsidRDefault="00437C2A" w:rsidP="0063434E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437C2A" w:rsidRDefault="00437C2A" w:rsidP="0063434E">
      <w:pPr>
        <w:jc w:val="both"/>
        <w:rPr>
          <w:rFonts w:ascii="Bookman Old Style" w:hAnsi="Bookman Old Style"/>
          <w:b/>
          <w:color w:val="FF0000"/>
          <w:sz w:val="22"/>
          <w:szCs w:val="22"/>
        </w:rPr>
      </w:pPr>
    </w:p>
    <w:p w:rsidR="00437C2A" w:rsidRDefault="00437C2A" w:rsidP="0063434E">
      <w:pPr>
        <w:jc w:val="both"/>
        <w:rPr>
          <w:rFonts w:ascii="Bookman Old Style" w:hAnsi="Bookman Old Style"/>
          <w:b/>
          <w:color w:val="FF0000"/>
          <w:sz w:val="22"/>
          <w:szCs w:val="22"/>
        </w:rPr>
      </w:pPr>
    </w:p>
    <w:p w:rsidR="00AC5CB6" w:rsidRDefault="00AC5CB6" w:rsidP="00437C2A">
      <w:pPr>
        <w:pStyle w:val="Default"/>
        <w:jc w:val="center"/>
        <w:rPr>
          <w:rFonts w:ascii="Bookman Old Style" w:hAnsi="Bookman Old Style"/>
          <w:b/>
          <w:bCs/>
          <w:color w:val="auto"/>
          <w:sz w:val="22"/>
          <w:szCs w:val="22"/>
        </w:rPr>
      </w:pPr>
    </w:p>
    <w:p w:rsidR="00317FBB" w:rsidRDefault="00317FBB" w:rsidP="00437C2A">
      <w:pPr>
        <w:pStyle w:val="Default"/>
        <w:jc w:val="center"/>
        <w:rPr>
          <w:rFonts w:ascii="Bookman Old Style" w:hAnsi="Bookman Old Style"/>
          <w:b/>
          <w:bCs/>
          <w:color w:val="auto"/>
          <w:sz w:val="22"/>
          <w:szCs w:val="22"/>
        </w:rPr>
      </w:pPr>
    </w:p>
    <w:p w:rsidR="00437C2A" w:rsidRPr="00EA52D0" w:rsidRDefault="00437C2A" w:rsidP="00437C2A">
      <w:pPr>
        <w:pStyle w:val="Default"/>
        <w:jc w:val="center"/>
        <w:rPr>
          <w:rFonts w:ascii="Bookman Old Style" w:hAnsi="Bookman Old Style"/>
          <w:b/>
          <w:bCs/>
          <w:color w:val="auto"/>
          <w:sz w:val="22"/>
          <w:szCs w:val="22"/>
        </w:rPr>
      </w:pPr>
      <w:r w:rsidRPr="00EA52D0">
        <w:rPr>
          <w:rFonts w:ascii="Bookman Old Style" w:hAnsi="Bookman Old Style"/>
          <w:b/>
          <w:bCs/>
          <w:color w:val="auto"/>
          <w:sz w:val="22"/>
          <w:szCs w:val="22"/>
        </w:rPr>
        <w:t>ANEXO I</w:t>
      </w:r>
      <w:r>
        <w:rPr>
          <w:rFonts w:ascii="Bookman Old Style" w:hAnsi="Bookman Old Style"/>
          <w:b/>
          <w:bCs/>
          <w:color w:val="auto"/>
          <w:sz w:val="22"/>
          <w:szCs w:val="22"/>
        </w:rPr>
        <w:t>II</w:t>
      </w:r>
    </w:p>
    <w:p w:rsidR="00437C2A" w:rsidRPr="00EA52D0" w:rsidRDefault="00437C2A" w:rsidP="00437C2A">
      <w:pPr>
        <w:pStyle w:val="Default"/>
        <w:jc w:val="center"/>
        <w:rPr>
          <w:rFonts w:ascii="Bookman Old Style" w:hAnsi="Bookman Old Style"/>
          <w:b/>
          <w:bCs/>
          <w:color w:val="auto"/>
          <w:sz w:val="22"/>
          <w:szCs w:val="22"/>
        </w:rPr>
      </w:pPr>
    </w:p>
    <w:p w:rsidR="00437C2A" w:rsidRPr="00EA52D0" w:rsidRDefault="00437C2A" w:rsidP="00437C2A">
      <w:pPr>
        <w:pStyle w:val="Default"/>
        <w:jc w:val="center"/>
        <w:rPr>
          <w:rFonts w:ascii="Bookman Old Style" w:hAnsi="Bookman Old Style"/>
          <w:b/>
          <w:bCs/>
          <w:color w:val="auto"/>
          <w:sz w:val="22"/>
          <w:szCs w:val="22"/>
        </w:rPr>
      </w:pPr>
      <w:r>
        <w:rPr>
          <w:rFonts w:ascii="Bookman Old Style" w:hAnsi="Bookman Old Style"/>
          <w:b/>
          <w:bCs/>
          <w:color w:val="auto"/>
          <w:sz w:val="22"/>
          <w:szCs w:val="22"/>
        </w:rPr>
        <w:t>CRONOGRAMA</w:t>
      </w:r>
    </w:p>
    <w:p w:rsidR="00437C2A" w:rsidRPr="00EA52D0" w:rsidRDefault="00437C2A" w:rsidP="00437C2A">
      <w:pPr>
        <w:pStyle w:val="Default"/>
        <w:jc w:val="center"/>
        <w:rPr>
          <w:rFonts w:ascii="Bookman Old Style" w:hAnsi="Bookman Old Style"/>
          <w:b/>
          <w:bCs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7"/>
        <w:gridCol w:w="4308"/>
      </w:tblGrid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tabs>
                <w:tab w:val="left" w:pos="1841"/>
              </w:tabs>
              <w:rPr>
                <w:rFonts w:ascii="Bookman Old Style" w:hAnsi="Bookman Old Style" w:cs="Arial"/>
                <w:b/>
              </w:rPr>
            </w:pPr>
            <w:r w:rsidRPr="00EA52D0">
              <w:rPr>
                <w:rFonts w:ascii="Bookman Old Style" w:hAnsi="Bookman Old Style" w:cs="Arial"/>
                <w:b/>
                <w:sz w:val="22"/>
                <w:szCs w:val="22"/>
              </w:rPr>
              <w:t>Cronograma do Certame</w:t>
            </w:r>
          </w:p>
        </w:tc>
        <w:tc>
          <w:tcPr>
            <w:tcW w:w="4421" w:type="dxa"/>
          </w:tcPr>
          <w:p w:rsidR="00437C2A" w:rsidRPr="00EA52D0" w:rsidRDefault="00437C2A" w:rsidP="00F36FF4">
            <w:pPr>
              <w:tabs>
                <w:tab w:val="left" w:pos="1841"/>
              </w:tabs>
              <w:rPr>
                <w:rFonts w:ascii="Bookman Old Style" w:hAnsi="Bookman Old Style" w:cs="Arial"/>
                <w:b/>
              </w:rPr>
            </w:pPr>
            <w:r w:rsidRPr="00EA52D0">
              <w:rPr>
                <w:rFonts w:ascii="Bookman Old Style" w:hAnsi="Bookman Old Style" w:cs="Arial"/>
                <w:b/>
                <w:sz w:val="22"/>
                <w:szCs w:val="22"/>
              </w:rPr>
              <w:t>Data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Publicação da íntegra do Edital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0</w:t>
            </w:r>
            <w:r w:rsidR="0052159D">
              <w:rPr>
                <w:rFonts w:ascii="Bookman Old Style" w:hAnsi="Bookman Old Style"/>
                <w:color w:val="auto"/>
                <w:sz w:val="22"/>
                <w:szCs w:val="22"/>
              </w:rPr>
              <w:t>6</w:t>
            </w: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/02/2019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tabs>
                <w:tab w:val="left" w:pos="1440"/>
              </w:tabs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Prazo para impugnação das disposições </w:t>
            </w:r>
            <w:proofErr w:type="spellStart"/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>editalícias</w:t>
            </w:r>
            <w:proofErr w:type="spellEnd"/>
          </w:p>
        </w:tc>
        <w:tc>
          <w:tcPr>
            <w:tcW w:w="4421" w:type="dxa"/>
            <w:vAlign w:val="center"/>
          </w:tcPr>
          <w:p w:rsidR="00437C2A" w:rsidRPr="00EA52D0" w:rsidRDefault="0052159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07 e 08</w:t>
            </w:r>
            <w:r w:rsidR="007E365D">
              <w:rPr>
                <w:rFonts w:ascii="Bookman Old Style" w:hAnsi="Bookman Old Style"/>
                <w:color w:val="auto"/>
                <w:sz w:val="22"/>
                <w:szCs w:val="22"/>
              </w:rPr>
              <w:t>/02/2019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tabs>
                <w:tab w:val="left" w:pos="1390"/>
              </w:tabs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Período de inscrições </w:t>
            </w:r>
            <w:r w:rsidR="007E365D">
              <w:rPr>
                <w:rFonts w:ascii="Bookman Old Style" w:hAnsi="Bookman Old Style"/>
                <w:color w:val="auto"/>
                <w:sz w:val="22"/>
                <w:szCs w:val="22"/>
              </w:rPr>
              <w:t>presenciais</w:t>
            </w:r>
          </w:p>
        </w:tc>
        <w:tc>
          <w:tcPr>
            <w:tcW w:w="4421" w:type="dxa"/>
            <w:vAlign w:val="center"/>
          </w:tcPr>
          <w:p w:rsidR="00437C2A" w:rsidRPr="00EA52D0" w:rsidRDefault="0052159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11</w:t>
            </w:r>
            <w:r w:rsidR="007E365D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 a 01/03/2019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Divulgação das inscrições deferidas e indeferidas de todos os cargos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06/03/2019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Prazo para recursos contra o resultado da divulgação das inscrições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07 e 08/03/2019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Publicação do edital de homologação definitiva das inscrições e dos locais de realização das provas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11/03/2019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7E365D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7E365D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Aplicação da prova escrita e prática </w:t>
            </w:r>
          </w:p>
        </w:tc>
        <w:tc>
          <w:tcPr>
            <w:tcW w:w="4421" w:type="dxa"/>
            <w:vAlign w:val="center"/>
          </w:tcPr>
          <w:p w:rsidR="00437C2A" w:rsidRPr="007E365D" w:rsidRDefault="007E365D" w:rsidP="00F36FF4">
            <w:pPr>
              <w:pStyle w:val="Default"/>
              <w:jc w:val="center"/>
              <w:rPr>
                <w:rFonts w:ascii="Bookman Old Style" w:hAnsi="Bookman Old Style"/>
                <w:b/>
                <w:color w:val="auto"/>
                <w:sz w:val="22"/>
                <w:szCs w:val="22"/>
              </w:rPr>
            </w:pPr>
            <w:r w:rsidRPr="007E365D">
              <w:rPr>
                <w:rFonts w:ascii="Bookman Old Style" w:hAnsi="Bookman Old Style"/>
                <w:b/>
                <w:color w:val="auto"/>
                <w:sz w:val="22"/>
                <w:szCs w:val="22"/>
              </w:rPr>
              <w:t>1</w:t>
            </w:r>
            <w:r>
              <w:rPr>
                <w:rFonts w:ascii="Bookman Old Style" w:hAnsi="Bookman Old Style"/>
                <w:b/>
                <w:color w:val="auto"/>
                <w:sz w:val="22"/>
                <w:szCs w:val="22"/>
              </w:rPr>
              <w:t>7</w:t>
            </w:r>
            <w:r w:rsidRPr="007E365D">
              <w:rPr>
                <w:rFonts w:ascii="Bookman Old Style" w:hAnsi="Bookman Old Style"/>
                <w:b/>
                <w:color w:val="auto"/>
                <w:sz w:val="22"/>
                <w:szCs w:val="22"/>
              </w:rPr>
              <w:t>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Divulgação do gabarito preliminar da prova escrita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18/03/2019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Recursos contra as questões e ao gabarito preliminar da prova escrita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19 e 20/03/2019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Divulgação do gabarito definitivo da prova escrita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22/03/2019</w:t>
            </w:r>
          </w:p>
        </w:tc>
      </w:tr>
      <w:tr w:rsidR="00437C2A" w:rsidRPr="00EA52D0" w:rsidTr="007E365D">
        <w:tc>
          <w:tcPr>
            <w:tcW w:w="4440" w:type="dxa"/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Divulgação da classificação preliminar da prova escrita </w:t>
            </w:r>
          </w:p>
        </w:tc>
        <w:tc>
          <w:tcPr>
            <w:tcW w:w="4421" w:type="dxa"/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25/03/2019</w:t>
            </w:r>
          </w:p>
        </w:tc>
      </w:tr>
      <w:tr w:rsidR="00437C2A" w:rsidRPr="00EA52D0" w:rsidTr="00317FBB">
        <w:tc>
          <w:tcPr>
            <w:tcW w:w="4440" w:type="dxa"/>
            <w:tcBorders>
              <w:bottom w:val="single" w:sz="4" w:space="0" w:color="000000"/>
            </w:tcBorders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Recursos contra a classificação preliminar da prova escrita </w:t>
            </w:r>
          </w:p>
        </w:tc>
        <w:tc>
          <w:tcPr>
            <w:tcW w:w="4421" w:type="dxa"/>
            <w:tcBorders>
              <w:bottom w:val="single" w:sz="4" w:space="0" w:color="000000"/>
            </w:tcBorders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26 e 27/03/2019</w:t>
            </w:r>
          </w:p>
        </w:tc>
      </w:tr>
      <w:tr w:rsidR="00437C2A" w:rsidRPr="00EA52D0" w:rsidTr="00317FBB">
        <w:tc>
          <w:tcPr>
            <w:tcW w:w="4440" w:type="dxa"/>
            <w:tcBorders>
              <w:bottom w:val="single" w:sz="4" w:space="0" w:color="auto"/>
            </w:tcBorders>
          </w:tcPr>
          <w:p w:rsidR="00437C2A" w:rsidRPr="00EA52D0" w:rsidRDefault="00437C2A" w:rsidP="00F36FF4">
            <w:pPr>
              <w:pStyle w:val="Default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 w:rsidRPr="00EA52D0">
              <w:rPr>
                <w:rFonts w:ascii="Bookman Old Style" w:hAnsi="Bookman Old Style"/>
                <w:color w:val="auto"/>
                <w:sz w:val="22"/>
                <w:szCs w:val="22"/>
              </w:rPr>
              <w:t xml:space="preserve">Divulgação e Homologação da classificação final da prova escrita </w:t>
            </w:r>
          </w:p>
        </w:tc>
        <w:tc>
          <w:tcPr>
            <w:tcW w:w="4421" w:type="dxa"/>
            <w:tcBorders>
              <w:bottom w:val="single" w:sz="4" w:space="0" w:color="auto"/>
            </w:tcBorders>
            <w:vAlign w:val="center"/>
          </w:tcPr>
          <w:p w:rsidR="00437C2A" w:rsidRPr="00EA52D0" w:rsidRDefault="007E365D" w:rsidP="00F36FF4">
            <w:pPr>
              <w:pStyle w:val="Default"/>
              <w:jc w:val="center"/>
              <w:rPr>
                <w:rFonts w:ascii="Bookman Old Style" w:hAnsi="Bookman Old Style"/>
                <w:color w:val="auto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sz w:val="22"/>
                <w:szCs w:val="22"/>
              </w:rPr>
              <w:t>29/03/2019</w:t>
            </w:r>
          </w:p>
        </w:tc>
      </w:tr>
    </w:tbl>
    <w:p w:rsidR="00437C2A" w:rsidRPr="00EA52D0" w:rsidRDefault="00437C2A" w:rsidP="00437C2A">
      <w:pPr>
        <w:tabs>
          <w:tab w:val="left" w:pos="1841"/>
        </w:tabs>
        <w:rPr>
          <w:rFonts w:ascii="Bookman Old Style" w:hAnsi="Bookman Old Style" w:cs="Arial"/>
          <w:sz w:val="22"/>
          <w:szCs w:val="22"/>
        </w:rPr>
      </w:pPr>
    </w:p>
    <w:p w:rsidR="00437C2A" w:rsidRPr="00D56A62" w:rsidRDefault="00437C2A" w:rsidP="0063434E">
      <w:pPr>
        <w:jc w:val="both"/>
        <w:rPr>
          <w:rFonts w:ascii="Bookman Old Style" w:hAnsi="Bookman Old Style"/>
          <w:b/>
          <w:color w:val="FF0000"/>
          <w:sz w:val="22"/>
          <w:szCs w:val="22"/>
        </w:rPr>
      </w:pPr>
    </w:p>
    <w:sectPr w:rsidR="00437C2A" w:rsidRPr="00D56A62" w:rsidSect="00317FBB">
      <w:headerReference w:type="default" r:id="rId8"/>
      <w:footerReference w:type="default" r:id="rId9"/>
      <w:pgSz w:w="11906" w:h="16838"/>
      <w:pgMar w:top="1702" w:right="1701" w:bottom="1417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02B" w:rsidRDefault="00D8302B" w:rsidP="00F178FF">
      <w:r>
        <w:separator/>
      </w:r>
    </w:p>
  </w:endnote>
  <w:endnote w:type="continuationSeparator" w:id="0">
    <w:p w:rsidR="00D8302B" w:rsidRDefault="00D8302B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53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E9A" w:rsidRDefault="00F70E9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12" name="Imagem 12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02B" w:rsidRDefault="00D8302B" w:rsidP="00F178FF">
      <w:r>
        <w:separator/>
      </w:r>
    </w:p>
  </w:footnote>
  <w:footnote w:type="continuationSeparator" w:id="0">
    <w:p w:rsidR="00D8302B" w:rsidRDefault="00D8302B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E9A" w:rsidRDefault="00F70E9A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10" name="Imagem 10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1" name="Imagem 1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855"/>
        </w:tabs>
        <w:ind w:left="855" w:hanging="855"/>
      </w:p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2"/>
      <w:numFmt w:val="decimal"/>
      <w:lvlText w:val="%1"/>
      <w:lvlJc w:val="left"/>
      <w:pPr>
        <w:tabs>
          <w:tab w:val="num" w:pos="1552"/>
        </w:tabs>
        <w:ind w:left="1552" w:hanging="1410"/>
      </w:pPr>
    </w:lvl>
    <w:lvl w:ilvl="1">
      <w:start w:val="1"/>
      <w:numFmt w:val="decimal"/>
      <w:lvlText w:val="%1.%2"/>
      <w:lvlJc w:val="left"/>
      <w:pPr>
        <w:tabs>
          <w:tab w:val="num" w:pos="1552"/>
        </w:tabs>
        <w:ind w:left="1552" w:hanging="1410"/>
      </w:pPr>
    </w:lvl>
    <w:lvl w:ilvl="2">
      <w:start w:val="1"/>
      <w:numFmt w:val="decimal"/>
      <w:lvlText w:val="%1.%2.%3"/>
      <w:lvlJc w:val="left"/>
      <w:pPr>
        <w:tabs>
          <w:tab w:val="num" w:pos="1552"/>
        </w:tabs>
        <w:ind w:left="1552" w:hanging="1410"/>
      </w:pPr>
    </w:lvl>
    <w:lvl w:ilvl="3">
      <w:start w:val="1"/>
      <w:numFmt w:val="decimal"/>
      <w:lvlText w:val="%1.%2.%3.%4"/>
      <w:lvlJc w:val="left"/>
      <w:pPr>
        <w:tabs>
          <w:tab w:val="num" w:pos="1552"/>
        </w:tabs>
        <w:ind w:left="1552" w:hanging="1410"/>
      </w:pPr>
    </w:lvl>
    <w:lvl w:ilvl="4">
      <w:start w:val="1"/>
      <w:numFmt w:val="decimal"/>
      <w:lvlText w:val="%1.%2.%3.%4.%5"/>
      <w:lvlJc w:val="left"/>
      <w:pPr>
        <w:tabs>
          <w:tab w:val="num" w:pos="1552"/>
        </w:tabs>
        <w:ind w:left="1552" w:hanging="1410"/>
      </w:pPr>
    </w:lvl>
    <w:lvl w:ilvl="5">
      <w:start w:val="1"/>
      <w:numFmt w:val="decimal"/>
      <w:lvlText w:val="%1.%2.%3.%4.%5.%6"/>
      <w:lvlJc w:val="left"/>
      <w:pPr>
        <w:tabs>
          <w:tab w:val="num" w:pos="1552"/>
        </w:tabs>
        <w:ind w:left="1552" w:hanging="1410"/>
      </w:pPr>
    </w:lvl>
    <w:lvl w:ilvl="6">
      <w:start w:val="1"/>
      <w:numFmt w:val="decimal"/>
      <w:lvlText w:val="%1.%2.%3.%4.%5.%6.%7"/>
      <w:lvlJc w:val="left"/>
      <w:pPr>
        <w:tabs>
          <w:tab w:val="num" w:pos="1582"/>
        </w:tabs>
        <w:ind w:left="1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2"/>
        </w:tabs>
        <w:ind w:left="1942" w:hanging="180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0"/>
      <w:numFmt w:val="decimal"/>
      <w:lvlText w:val="%1"/>
      <w:lvlJc w:val="left"/>
      <w:pPr>
        <w:tabs>
          <w:tab w:val="num" w:pos="1425"/>
        </w:tabs>
        <w:ind w:left="1425" w:hanging="1425"/>
      </w:pPr>
    </w:lvl>
    <w:lvl w:ilvl="1">
      <w:start w:val="2"/>
      <w:numFmt w:val="decimal"/>
      <w:lvlText w:val="%1.%2"/>
      <w:lvlJc w:val="left"/>
      <w:pPr>
        <w:tabs>
          <w:tab w:val="num" w:pos="1425"/>
        </w:tabs>
        <w:ind w:left="1425" w:hanging="1425"/>
      </w:pPr>
    </w:lvl>
    <w:lvl w:ilvl="2">
      <w:start w:val="16"/>
      <w:numFmt w:val="decimal"/>
      <w:lvlText w:val="%1.%2.%3"/>
      <w:lvlJc w:val="left"/>
      <w:pPr>
        <w:tabs>
          <w:tab w:val="num" w:pos="1425"/>
        </w:tabs>
        <w:ind w:left="1425" w:hanging="1425"/>
      </w:pPr>
    </w:lvl>
    <w:lvl w:ilvl="3">
      <w:start w:val="1"/>
      <w:numFmt w:val="decimal"/>
      <w:lvlText w:val="%1.%2.%3.%4"/>
      <w:lvlJc w:val="left"/>
      <w:pPr>
        <w:tabs>
          <w:tab w:val="num" w:pos="1425"/>
        </w:tabs>
        <w:ind w:left="1425" w:hanging="1425"/>
      </w:p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2C0F6B68"/>
    <w:multiLevelType w:val="multilevel"/>
    <w:tmpl w:val="9C4E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83C5F27"/>
    <w:multiLevelType w:val="hybridMultilevel"/>
    <w:tmpl w:val="6D48C4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100A7"/>
    <w:rsid w:val="000123D7"/>
    <w:rsid w:val="000143D6"/>
    <w:rsid w:val="000260D1"/>
    <w:rsid w:val="00030158"/>
    <w:rsid w:val="00031172"/>
    <w:rsid w:val="0003143A"/>
    <w:rsid w:val="00034D16"/>
    <w:rsid w:val="00035DFA"/>
    <w:rsid w:val="00044F55"/>
    <w:rsid w:val="00047E28"/>
    <w:rsid w:val="00056A83"/>
    <w:rsid w:val="0007233D"/>
    <w:rsid w:val="000859F9"/>
    <w:rsid w:val="000925B8"/>
    <w:rsid w:val="000934C2"/>
    <w:rsid w:val="000973A9"/>
    <w:rsid w:val="000B0A91"/>
    <w:rsid w:val="000E397B"/>
    <w:rsid w:val="001020CD"/>
    <w:rsid w:val="00102480"/>
    <w:rsid w:val="001068BD"/>
    <w:rsid w:val="00110A00"/>
    <w:rsid w:val="00114393"/>
    <w:rsid w:val="00116122"/>
    <w:rsid w:val="00123620"/>
    <w:rsid w:val="001254CA"/>
    <w:rsid w:val="00130898"/>
    <w:rsid w:val="001338C9"/>
    <w:rsid w:val="00140E78"/>
    <w:rsid w:val="001450BA"/>
    <w:rsid w:val="00151BAB"/>
    <w:rsid w:val="001550EB"/>
    <w:rsid w:val="001554ED"/>
    <w:rsid w:val="00156F6A"/>
    <w:rsid w:val="0016645C"/>
    <w:rsid w:val="00182EB7"/>
    <w:rsid w:val="001857B9"/>
    <w:rsid w:val="00194E56"/>
    <w:rsid w:val="0019540F"/>
    <w:rsid w:val="001A2122"/>
    <w:rsid w:val="001A44B8"/>
    <w:rsid w:val="001A4E09"/>
    <w:rsid w:val="001A794C"/>
    <w:rsid w:val="001B2934"/>
    <w:rsid w:val="001C1041"/>
    <w:rsid w:val="001C120C"/>
    <w:rsid w:val="001D05F3"/>
    <w:rsid w:val="001E4B72"/>
    <w:rsid w:val="001F7805"/>
    <w:rsid w:val="00201943"/>
    <w:rsid w:val="002034E3"/>
    <w:rsid w:val="00203E9B"/>
    <w:rsid w:val="00207D2F"/>
    <w:rsid w:val="00211B4C"/>
    <w:rsid w:val="0022693C"/>
    <w:rsid w:val="002326CB"/>
    <w:rsid w:val="00232DFA"/>
    <w:rsid w:val="00237B4C"/>
    <w:rsid w:val="002423F8"/>
    <w:rsid w:val="002572CE"/>
    <w:rsid w:val="00260E75"/>
    <w:rsid w:val="00265593"/>
    <w:rsid w:val="0026787C"/>
    <w:rsid w:val="00280B46"/>
    <w:rsid w:val="002822D2"/>
    <w:rsid w:val="0028688D"/>
    <w:rsid w:val="00290D02"/>
    <w:rsid w:val="00290F33"/>
    <w:rsid w:val="002930B4"/>
    <w:rsid w:val="002943F2"/>
    <w:rsid w:val="002946E5"/>
    <w:rsid w:val="002B0B0D"/>
    <w:rsid w:val="002D110E"/>
    <w:rsid w:val="002D3DCD"/>
    <w:rsid w:val="002E1682"/>
    <w:rsid w:val="002E4C9F"/>
    <w:rsid w:val="002E7A16"/>
    <w:rsid w:val="002E7D08"/>
    <w:rsid w:val="002F3C40"/>
    <w:rsid w:val="002F46CB"/>
    <w:rsid w:val="00305B05"/>
    <w:rsid w:val="003061A9"/>
    <w:rsid w:val="00315B51"/>
    <w:rsid w:val="003167E3"/>
    <w:rsid w:val="00317FBB"/>
    <w:rsid w:val="003323F4"/>
    <w:rsid w:val="0034383F"/>
    <w:rsid w:val="00354EAD"/>
    <w:rsid w:val="00360601"/>
    <w:rsid w:val="0036796C"/>
    <w:rsid w:val="00367C83"/>
    <w:rsid w:val="003814E6"/>
    <w:rsid w:val="00386AC5"/>
    <w:rsid w:val="0039551F"/>
    <w:rsid w:val="00395AC8"/>
    <w:rsid w:val="003970B0"/>
    <w:rsid w:val="003B2E7A"/>
    <w:rsid w:val="003B5ABC"/>
    <w:rsid w:val="003B6AE3"/>
    <w:rsid w:val="003C3752"/>
    <w:rsid w:val="003D2BD5"/>
    <w:rsid w:val="003D4210"/>
    <w:rsid w:val="003E3FA2"/>
    <w:rsid w:val="003E4C78"/>
    <w:rsid w:val="003E61FE"/>
    <w:rsid w:val="003F0FC5"/>
    <w:rsid w:val="003F371D"/>
    <w:rsid w:val="003F395A"/>
    <w:rsid w:val="003F7F9D"/>
    <w:rsid w:val="004006CA"/>
    <w:rsid w:val="00400B4B"/>
    <w:rsid w:val="00403713"/>
    <w:rsid w:val="00403FA9"/>
    <w:rsid w:val="0040413C"/>
    <w:rsid w:val="004049C0"/>
    <w:rsid w:val="00411321"/>
    <w:rsid w:val="00417111"/>
    <w:rsid w:val="004333F7"/>
    <w:rsid w:val="004345D5"/>
    <w:rsid w:val="00434A7C"/>
    <w:rsid w:val="004365DC"/>
    <w:rsid w:val="00437B9B"/>
    <w:rsid w:val="00437C2A"/>
    <w:rsid w:val="00443F1B"/>
    <w:rsid w:val="00473770"/>
    <w:rsid w:val="0048442E"/>
    <w:rsid w:val="00484EB5"/>
    <w:rsid w:val="00490100"/>
    <w:rsid w:val="004B246D"/>
    <w:rsid w:val="004C13B3"/>
    <w:rsid w:val="004C798B"/>
    <w:rsid w:val="004D0156"/>
    <w:rsid w:val="004D60E4"/>
    <w:rsid w:val="004D6A55"/>
    <w:rsid w:val="004E143D"/>
    <w:rsid w:val="004E4DE4"/>
    <w:rsid w:val="004F2D01"/>
    <w:rsid w:val="004F7243"/>
    <w:rsid w:val="005011E0"/>
    <w:rsid w:val="00510278"/>
    <w:rsid w:val="005111BD"/>
    <w:rsid w:val="00515D79"/>
    <w:rsid w:val="00517616"/>
    <w:rsid w:val="0052038E"/>
    <w:rsid w:val="0052159D"/>
    <w:rsid w:val="00523BFB"/>
    <w:rsid w:val="00531D3B"/>
    <w:rsid w:val="005326E6"/>
    <w:rsid w:val="00535AE0"/>
    <w:rsid w:val="005375CB"/>
    <w:rsid w:val="0054021F"/>
    <w:rsid w:val="00540975"/>
    <w:rsid w:val="00541BB4"/>
    <w:rsid w:val="00544402"/>
    <w:rsid w:val="00544F9D"/>
    <w:rsid w:val="00551C05"/>
    <w:rsid w:val="00553351"/>
    <w:rsid w:val="00556AC7"/>
    <w:rsid w:val="0057066E"/>
    <w:rsid w:val="0057121E"/>
    <w:rsid w:val="0058211D"/>
    <w:rsid w:val="00582302"/>
    <w:rsid w:val="00583762"/>
    <w:rsid w:val="005874DE"/>
    <w:rsid w:val="00587DE0"/>
    <w:rsid w:val="005A2893"/>
    <w:rsid w:val="005A75D1"/>
    <w:rsid w:val="005B04D0"/>
    <w:rsid w:val="005C59F4"/>
    <w:rsid w:val="005C676B"/>
    <w:rsid w:val="005C6DAE"/>
    <w:rsid w:val="005E429C"/>
    <w:rsid w:val="005E65C0"/>
    <w:rsid w:val="005F78FE"/>
    <w:rsid w:val="00605DC5"/>
    <w:rsid w:val="006152A2"/>
    <w:rsid w:val="00622BD9"/>
    <w:rsid w:val="006245E5"/>
    <w:rsid w:val="00627FBA"/>
    <w:rsid w:val="0063434E"/>
    <w:rsid w:val="0063583D"/>
    <w:rsid w:val="006421A5"/>
    <w:rsid w:val="00642D15"/>
    <w:rsid w:val="00645A91"/>
    <w:rsid w:val="00647035"/>
    <w:rsid w:val="0065395E"/>
    <w:rsid w:val="006639C9"/>
    <w:rsid w:val="00670483"/>
    <w:rsid w:val="00671E35"/>
    <w:rsid w:val="006753C6"/>
    <w:rsid w:val="006B08F3"/>
    <w:rsid w:val="006C243E"/>
    <w:rsid w:val="006C3120"/>
    <w:rsid w:val="006C612F"/>
    <w:rsid w:val="006C66A4"/>
    <w:rsid w:val="006D56E6"/>
    <w:rsid w:val="006D5726"/>
    <w:rsid w:val="006E7A79"/>
    <w:rsid w:val="007004A2"/>
    <w:rsid w:val="0070410F"/>
    <w:rsid w:val="00710E8C"/>
    <w:rsid w:val="007111B4"/>
    <w:rsid w:val="00711559"/>
    <w:rsid w:val="00713AF3"/>
    <w:rsid w:val="007145BE"/>
    <w:rsid w:val="0072145E"/>
    <w:rsid w:val="00723060"/>
    <w:rsid w:val="00724C4B"/>
    <w:rsid w:val="007329E5"/>
    <w:rsid w:val="00745660"/>
    <w:rsid w:val="007468FB"/>
    <w:rsid w:val="00752F05"/>
    <w:rsid w:val="007577B4"/>
    <w:rsid w:val="007614A1"/>
    <w:rsid w:val="00765482"/>
    <w:rsid w:val="00773BC9"/>
    <w:rsid w:val="007827DD"/>
    <w:rsid w:val="007876B5"/>
    <w:rsid w:val="007A63D4"/>
    <w:rsid w:val="007A725B"/>
    <w:rsid w:val="007B092E"/>
    <w:rsid w:val="007B4F1B"/>
    <w:rsid w:val="007B6337"/>
    <w:rsid w:val="007C2E41"/>
    <w:rsid w:val="007C5F57"/>
    <w:rsid w:val="007D16D0"/>
    <w:rsid w:val="007D17F2"/>
    <w:rsid w:val="007E365D"/>
    <w:rsid w:val="007E42C2"/>
    <w:rsid w:val="007E60D7"/>
    <w:rsid w:val="007E6B8B"/>
    <w:rsid w:val="007E7623"/>
    <w:rsid w:val="007F4625"/>
    <w:rsid w:val="00810E44"/>
    <w:rsid w:val="00821623"/>
    <w:rsid w:val="0082301F"/>
    <w:rsid w:val="00825CFD"/>
    <w:rsid w:val="008321F3"/>
    <w:rsid w:val="00834627"/>
    <w:rsid w:val="00835204"/>
    <w:rsid w:val="00840CFF"/>
    <w:rsid w:val="0084201C"/>
    <w:rsid w:val="0084422A"/>
    <w:rsid w:val="00846574"/>
    <w:rsid w:val="008546D7"/>
    <w:rsid w:val="00854ED9"/>
    <w:rsid w:val="00865796"/>
    <w:rsid w:val="00865AC0"/>
    <w:rsid w:val="00867090"/>
    <w:rsid w:val="00867F26"/>
    <w:rsid w:val="0087201D"/>
    <w:rsid w:val="00880845"/>
    <w:rsid w:val="00882755"/>
    <w:rsid w:val="0088396F"/>
    <w:rsid w:val="00883CD8"/>
    <w:rsid w:val="00892826"/>
    <w:rsid w:val="008956DA"/>
    <w:rsid w:val="008A6511"/>
    <w:rsid w:val="008B2116"/>
    <w:rsid w:val="008B48C8"/>
    <w:rsid w:val="008B57EB"/>
    <w:rsid w:val="008D697A"/>
    <w:rsid w:val="008D70A9"/>
    <w:rsid w:val="008E1AC9"/>
    <w:rsid w:val="008F0A01"/>
    <w:rsid w:val="008F7ED3"/>
    <w:rsid w:val="00911179"/>
    <w:rsid w:val="00914578"/>
    <w:rsid w:val="00923B72"/>
    <w:rsid w:val="00925267"/>
    <w:rsid w:val="00930CDA"/>
    <w:rsid w:val="00951E65"/>
    <w:rsid w:val="0095573F"/>
    <w:rsid w:val="00956E3F"/>
    <w:rsid w:val="00957A59"/>
    <w:rsid w:val="009670DC"/>
    <w:rsid w:val="0096776F"/>
    <w:rsid w:val="009749FB"/>
    <w:rsid w:val="00974A75"/>
    <w:rsid w:val="00983768"/>
    <w:rsid w:val="009964ED"/>
    <w:rsid w:val="009A15CE"/>
    <w:rsid w:val="009B26DC"/>
    <w:rsid w:val="009B289F"/>
    <w:rsid w:val="009B5A53"/>
    <w:rsid w:val="009B77EE"/>
    <w:rsid w:val="009C25F2"/>
    <w:rsid w:val="009E4DDD"/>
    <w:rsid w:val="009E5B08"/>
    <w:rsid w:val="009F0957"/>
    <w:rsid w:val="009F09A8"/>
    <w:rsid w:val="00A10CA6"/>
    <w:rsid w:val="00A1358C"/>
    <w:rsid w:val="00A15A79"/>
    <w:rsid w:val="00A16B9E"/>
    <w:rsid w:val="00A16C55"/>
    <w:rsid w:val="00A24EAF"/>
    <w:rsid w:val="00A321CD"/>
    <w:rsid w:val="00A4528F"/>
    <w:rsid w:val="00A45774"/>
    <w:rsid w:val="00A60205"/>
    <w:rsid w:val="00A727F2"/>
    <w:rsid w:val="00A749E3"/>
    <w:rsid w:val="00A81E62"/>
    <w:rsid w:val="00A8761D"/>
    <w:rsid w:val="00A92A1F"/>
    <w:rsid w:val="00A96C67"/>
    <w:rsid w:val="00AB1CF3"/>
    <w:rsid w:val="00AB2373"/>
    <w:rsid w:val="00AC5CB6"/>
    <w:rsid w:val="00AC6E16"/>
    <w:rsid w:val="00AD0476"/>
    <w:rsid w:val="00AE5447"/>
    <w:rsid w:val="00AE57AA"/>
    <w:rsid w:val="00AF0053"/>
    <w:rsid w:val="00AF0CCB"/>
    <w:rsid w:val="00B029B6"/>
    <w:rsid w:val="00B0336E"/>
    <w:rsid w:val="00B034E9"/>
    <w:rsid w:val="00B169CB"/>
    <w:rsid w:val="00B239B6"/>
    <w:rsid w:val="00B27218"/>
    <w:rsid w:val="00B33A1C"/>
    <w:rsid w:val="00B33F59"/>
    <w:rsid w:val="00B342D2"/>
    <w:rsid w:val="00B40856"/>
    <w:rsid w:val="00B41A77"/>
    <w:rsid w:val="00B43ECE"/>
    <w:rsid w:val="00B45FF6"/>
    <w:rsid w:val="00B461FD"/>
    <w:rsid w:val="00B46343"/>
    <w:rsid w:val="00B50AD6"/>
    <w:rsid w:val="00B52E51"/>
    <w:rsid w:val="00B55FFE"/>
    <w:rsid w:val="00B63D14"/>
    <w:rsid w:val="00B66660"/>
    <w:rsid w:val="00B70B7F"/>
    <w:rsid w:val="00B73225"/>
    <w:rsid w:val="00B74676"/>
    <w:rsid w:val="00B757F8"/>
    <w:rsid w:val="00B777D6"/>
    <w:rsid w:val="00B8179B"/>
    <w:rsid w:val="00B82ED0"/>
    <w:rsid w:val="00B838C2"/>
    <w:rsid w:val="00B84247"/>
    <w:rsid w:val="00B8720B"/>
    <w:rsid w:val="00B90864"/>
    <w:rsid w:val="00BA10E1"/>
    <w:rsid w:val="00BA7F9A"/>
    <w:rsid w:val="00BB0BB9"/>
    <w:rsid w:val="00BB4D02"/>
    <w:rsid w:val="00BC13D5"/>
    <w:rsid w:val="00BC526D"/>
    <w:rsid w:val="00BD44A4"/>
    <w:rsid w:val="00BE186A"/>
    <w:rsid w:val="00BE44F4"/>
    <w:rsid w:val="00BF131B"/>
    <w:rsid w:val="00BF1D72"/>
    <w:rsid w:val="00BF6FF7"/>
    <w:rsid w:val="00C06766"/>
    <w:rsid w:val="00C06D43"/>
    <w:rsid w:val="00C113C3"/>
    <w:rsid w:val="00C12B6D"/>
    <w:rsid w:val="00C16225"/>
    <w:rsid w:val="00C17831"/>
    <w:rsid w:val="00C41DF9"/>
    <w:rsid w:val="00C4637D"/>
    <w:rsid w:val="00C532B4"/>
    <w:rsid w:val="00C56737"/>
    <w:rsid w:val="00C60F67"/>
    <w:rsid w:val="00C64CE6"/>
    <w:rsid w:val="00C719E3"/>
    <w:rsid w:val="00C7553E"/>
    <w:rsid w:val="00C853A4"/>
    <w:rsid w:val="00C90B97"/>
    <w:rsid w:val="00C91132"/>
    <w:rsid w:val="00C94716"/>
    <w:rsid w:val="00CA1408"/>
    <w:rsid w:val="00CB5BA7"/>
    <w:rsid w:val="00CD0307"/>
    <w:rsid w:val="00CD03E5"/>
    <w:rsid w:val="00CD773E"/>
    <w:rsid w:val="00CE09FB"/>
    <w:rsid w:val="00CF42C0"/>
    <w:rsid w:val="00CF49E4"/>
    <w:rsid w:val="00D048B5"/>
    <w:rsid w:val="00D06163"/>
    <w:rsid w:val="00D1024F"/>
    <w:rsid w:val="00D143D9"/>
    <w:rsid w:val="00D234F1"/>
    <w:rsid w:val="00D416B8"/>
    <w:rsid w:val="00D4450D"/>
    <w:rsid w:val="00D477E9"/>
    <w:rsid w:val="00D536C8"/>
    <w:rsid w:val="00D54148"/>
    <w:rsid w:val="00D55404"/>
    <w:rsid w:val="00D56A62"/>
    <w:rsid w:val="00D65818"/>
    <w:rsid w:val="00D665CE"/>
    <w:rsid w:val="00D70122"/>
    <w:rsid w:val="00D72402"/>
    <w:rsid w:val="00D8302B"/>
    <w:rsid w:val="00D874A3"/>
    <w:rsid w:val="00D967D6"/>
    <w:rsid w:val="00D96874"/>
    <w:rsid w:val="00DA2E43"/>
    <w:rsid w:val="00DB0303"/>
    <w:rsid w:val="00DE1669"/>
    <w:rsid w:val="00DF284E"/>
    <w:rsid w:val="00E04D84"/>
    <w:rsid w:val="00E20006"/>
    <w:rsid w:val="00E234FB"/>
    <w:rsid w:val="00E3033B"/>
    <w:rsid w:val="00E37604"/>
    <w:rsid w:val="00E410C9"/>
    <w:rsid w:val="00E45625"/>
    <w:rsid w:val="00E57CB9"/>
    <w:rsid w:val="00E61885"/>
    <w:rsid w:val="00E62EDF"/>
    <w:rsid w:val="00E63206"/>
    <w:rsid w:val="00E65E13"/>
    <w:rsid w:val="00E67BEA"/>
    <w:rsid w:val="00E67BF5"/>
    <w:rsid w:val="00E74AED"/>
    <w:rsid w:val="00E77927"/>
    <w:rsid w:val="00E80812"/>
    <w:rsid w:val="00E818D7"/>
    <w:rsid w:val="00E909AA"/>
    <w:rsid w:val="00E912C8"/>
    <w:rsid w:val="00E9562C"/>
    <w:rsid w:val="00EB2960"/>
    <w:rsid w:val="00EC171A"/>
    <w:rsid w:val="00EC2B78"/>
    <w:rsid w:val="00ED51DB"/>
    <w:rsid w:val="00ED6B33"/>
    <w:rsid w:val="00EE3E25"/>
    <w:rsid w:val="00EE6CEF"/>
    <w:rsid w:val="00EF19C8"/>
    <w:rsid w:val="00EF7A91"/>
    <w:rsid w:val="00F07351"/>
    <w:rsid w:val="00F16E1A"/>
    <w:rsid w:val="00F178FF"/>
    <w:rsid w:val="00F34183"/>
    <w:rsid w:val="00F4048D"/>
    <w:rsid w:val="00F41696"/>
    <w:rsid w:val="00F42171"/>
    <w:rsid w:val="00F519BB"/>
    <w:rsid w:val="00F55573"/>
    <w:rsid w:val="00F61E0D"/>
    <w:rsid w:val="00F64608"/>
    <w:rsid w:val="00F64BCE"/>
    <w:rsid w:val="00F675B5"/>
    <w:rsid w:val="00F67B4F"/>
    <w:rsid w:val="00F70C2B"/>
    <w:rsid w:val="00F70E9A"/>
    <w:rsid w:val="00F80A11"/>
    <w:rsid w:val="00F820B6"/>
    <w:rsid w:val="00F86AC4"/>
    <w:rsid w:val="00FA1589"/>
    <w:rsid w:val="00FA3888"/>
    <w:rsid w:val="00FC0A53"/>
    <w:rsid w:val="00FC71EB"/>
    <w:rsid w:val="00FD0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24735505"/>
  <w15:docId w15:val="{670F725C-1FCC-4C94-BEF6-93F4A884E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qFormat/>
    <w:rsid w:val="00ED6B33"/>
    <w:pPr>
      <w:keepNext/>
      <w:tabs>
        <w:tab w:val="num" w:pos="0"/>
      </w:tabs>
      <w:suppressAutoHyphens/>
      <w:spacing w:before="240" w:after="60"/>
      <w:outlineLvl w:val="3"/>
    </w:pPr>
    <w:rPr>
      <w:rFonts w:ascii="Calibri" w:hAnsi="Calibri"/>
      <w:b/>
      <w:bCs/>
      <w:sz w:val="28"/>
      <w:szCs w:val="28"/>
      <w:lang w:eastAsia="ar-SA"/>
    </w:rPr>
  </w:style>
  <w:style w:type="paragraph" w:styleId="Ttulo5">
    <w:name w:val="heading 5"/>
    <w:basedOn w:val="Normal"/>
    <w:next w:val="Normal"/>
    <w:link w:val="Ttulo5Char"/>
    <w:qFormat/>
    <w:rsid w:val="00ED6B33"/>
    <w:pPr>
      <w:keepNext/>
      <w:tabs>
        <w:tab w:val="num" w:pos="0"/>
        <w:tab w:val="left" w:pos="1425"/>
        <w:tab w:val="left" w:pos="2836"/>
        <w:tab w:val="left" w:pos="4254"/>
        <w:tab w:val="left" w:pos="5672"/>
        <w:tab w:val="left" w:pos="7090"/>
        <w:tab w:val="left" w:pos="8508"/>
      </w:tabs>
      <w:suppressAutoHyphens/>
      <w:spacing w:line="226" w:lineRule="atLeast"/>
      <w:jc w:val="both"/>
      <w:outlineLvl w:val="4"/>
    </w:pPr>
    <w:rPr>
      <w:rFonts w:ascii="Arial" w:hAnsi="Arial"/>
      <w:b/>
      <w:color w:val="000000"/>
      <w:sz w:val="24"/>
      <w:lang w:val="en-US" w:eastAsia="ar-SA"/>
    </w:rPr>
  </w:style>
  <w:style w:type="paragraph" w:styleId="Ttulo6">
    <w:name w:val="heading 6"/>
    <w:basedOn w:val="Normal"/>
    <w:next w:val="Normal"/>
    <w:link w:val="Ttulo6Char"/>
    <w:qFormat/>
    <w:rsid w:val="00ED6B33"/>
    <w:pPr>
      <w:keepNext/>
      <w:widowControl w:val="0"/>
      <w:tabs>
        <w:tab w:val="num" w:pos="0"/>
      </w:tabs>
      <w:suppressAutoHyphens/>
      <w:jc w:val="right"/>
      <w:outlineLvl w:val="5"/>
    </w:pPr>
    <w:rPr>
      <w:rFonts w:ascii="Arial" w:hAnsi="Arial"/>
      <w:b/>
      <w:spacing w:val="-3"/>
      <w:lang w:val="en-US" w:eastAsia="ar-SA"/>
    </w:rPr>
  </w:style>
  <w:style w:type="paragraph" w:styleId="Ttulo7">
    <w:name w:val="heading 7"/>
    <w:basedOn w:val="Normal"/>
    <w:next w:val="Normal"/>
    <w:link w:val="Ttulo7Char"/>
    <w:unhideWhenUsed/>
    <w:qFormat/>
    <w:rsid w:val="00D874A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qFormat/>
    <w:rsid w:val="00ED6B33"/>
    <w:pPr>
      <w:suppressAutoHyphens/>
      <w:spacing w:before="240" w:after="60"/>
      <w:outlineLvl w:val="7"/>
    </w:pPr>
    <w:rPr>
      <w:rFonts w:ascii="Calibri" w:hAnsi="Calibri"/>
      <w:i/>
      <w:iCs/>
      <w:sz w:val="24"/>
      <w:szCs w:val="24"/>
      <w:lang w:eastAsia="ar-SA"/>
    </w:rPr>
  </w:style>
  <w:style w:type="paragraph" w:styleId="Ttulo9">
    <w:name w:val="heading 9"/>
    <w:basedOn w:val="Normal"/>
    <w:next w:val="Normal"/>
    <w:link w:val="Ttulo9Char"/>
    <w:qFormat/>
    <w:rsid w:val="00ED6B33"/>
    <w:pPr>
      <w:keepNext/>
      <w:tabs>
        <w:tab w:val="num" w:pos="0"/>
      </w:tabs>
      <w:suppressAutoHyphens/>
      <w:ind w:left="1276"/>
      <w:outlineLvl w:val="8"/>
    </w:pPr>
    <w:rPr>
      <w:rFonts w:ascii="Verdana" w:hAnsi="Verdana"/>
      <w:b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F178FF"/>
  </w:style>
  <w:style w:type="paragraph" w:styleId="Textodebalo">
    <w:name w:val="Balloon Text"/>
    <w:basedOn w:val="Normal"/>
    <w:link w:val="TextodebaloChar"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ED6B3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ED6B33"/>
    <w:rPr>
      <w:rFonts w:ascii="Arial" w:eastAsia="Times New Roman" w:hAnsi="Arial" w:cs="Times New Roman"/>
      <w:b/>
      <w:color w:val="000000"/>
      <w:sz w:val="24"/>
      <w:szCs w:val="20"/>
      <w:lang w:val="en-US" w:eastAsia="ar-SA"/>
    </w:rPr>
  </w:style>
  <w:style w:type="character" w:customStyle="1" w:styleId="Ttulo6Char">
    <w:name w:val="Título 6 Char"/>
    <w:basedOn w:val="Fontepargpadro"/>
    <w:link w:val="Ttulo6"/>
    <w:rsid w:val="00ED6B33"/>
    <w:rPr>
      <w:rFonts w:ascii="Arial" w:eastAsia="Times New Roman" w:hAnsi="Arial" w:cs="Times New Roman"/>
      <w:b/>
      <w:spacing w:val="-3"/>
      <w:sz w:val="20"/>
      <w:szCs w:val="20"/>
      <w:lang w:val="en-US" w:eastAsia="ar-SA"/>
    </w:rPr>
  </w:style>
  <w:style w:type="character" w:customStyle="1" w:styleId="Ttulo8Char">
    <w:name w:val="Título 8 Char"/>
    <w:basedOn w:val="Fontepargpadro"/>
    <w:link w:val="Ttulo8"/>
    <w:rsid w:val="00ED6B33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Ttulo9Char">
    <w:name w:val="Título 9 Char"/>
    <w:basedOn w:val="Fontepargpadro"/>
    <w:link w:val="Ttulo9"/>
    <w:rsid w:val="00ED6B33"/>
    <w:rPr>
      <w:rFonts w:ascii="Verdana" w:eastAsia="Times New Roman" w:hAnsi="Verdana" w:cs="Times New Roman"/>
      <w:b/>
      <w:sz w:val="20"/>
      <w:szCs w:val="20"/>
      <w:lang w:eastAsia="ar-SA"/>
    </w:rPr>
  </w:style>
  <w:style w:type="character" w:customStyle="1" w:styleId="Absatz-Standardschriftart">
    <w:name w:val="Absatz-Standardschriftart"/>
    <w:rsid w:val="00ED6B33"/>
  </w:style>
  <w:style w:type="character" w:customStyle="1" w:styleId="WW-Absatz-Standardschriftart">
    <w:name w:val="WW-Absatz-Standardschriftart"/>
    <w:rsid w:val="00ED6B33"/>
  </w:style>
  <w:style w:type="character" w:customStyle="1" w:styleId="WW-Absatz-Standardschriftart1">
    <w:name w:val="WW-Absatz-Standardschriftart1"/>
    <w:rsid w:val="00ED6B33"/>
  </w:style>
  <w:style w:type="character" w:customStyle="1" w:styleId="WW-Absatz-Standardschriftart11">
    <w:name w:val="WW-Absatz-Standardschriftart11"/>
    <w:rsid w:val="00ED6B33"/>
  </w:style>
  <w:style w:type="character" w:customStyle="1" w:styleId="WW8Num4z0">
    <w:name w:val="WW8Num4z0"/>
    <w:rsid w:val="00ED6B33"/>
    <w:rPr>
      <w:rFonts w:ascii="Wingdings" w:hAnsi="Wingdings"/>
    </w:rPr>
  </w:style>
  <w:style w:type="character" w:customStyle="1" w:styleId="WW8Num4z1">
    <w:name w:val="WW8Num4z1"/>
    <w:rsid w:val="00ED6B33"/>
    <w:rPr>
      <w:rFonts w:ascii="Courier New" w:hAnsi="Courier New" w:cs="Courier New"/>
    </w:rPr>
  </w:style>
  <w:style w:type="character" w:customStyle="1" w:styleId="WW8Num4z3">
    <w:name w:val="WW8Num4z3"/>
    <w:rsid w:val="00ED6B33"/>
    <w:rPr>
      <w:rFonts w:ascii="Symbol" w:hAnsi="Symbol"/>
    </w:rPr>
  </w:style>
  <w:style w:type="character" w:customStyle="1" w:styleId="WW8Num8z0">
    <w:name w:val="WW8Num8z0"/>
    <w:rsid w:val="00ED6B33"/>
    <w:rPr>
      <w:rFonts w:ascii="Wingdings" w:hAnsi="Wingdings"/>
    </w:rPr>
  </w:style>
  <w:style w:type="character" w:customStyle="1" w:styleId="WW8Num8z1">
    <w:name w:val="WW8Num8z1"/>
    <w:rsid w:val="00ED6B33"/>
    <w:rPr>
      <w:rFonts w:ascii="Courier New" w:hAnsi="Courier New" w:cs="Courier New"/>
    </w:rPr>
  </w:style>
  <w:style w:type="character" w:customStyle="1" w:styleId="WW8Num8z3">
    <w:name w:val="WW8Num8z3"/>
    <w:rsid w:val="00ED6B33"/>
    <w:rPr>
      <w:rFonts w:ascii="Symbol" w:hAnsi="Symbol"/>
    </w:rPr>
  </w:style>
  <w:style w:type="character" w:customStyle="1" w:styleId="WW8Num12z0">
    <w:name w:val="WW8Num12z0"/>
    <w:rsid w:val="00ED6B33"/>
    <w:rPr>
      <w:rFonts w:ascii="Wingdings" w:hAnsi="Wingdings"/>
    </w:rPr>
  </w:style>
  <w:style w:type="character" w:customStyle="1" w:styleId="WW8Num12z1">
    <w:name w:val="WW8Num12z1"/>
    <w:rsid w:val="00ED6B33"/>
    <w:rPr>
      <w:rFonts w:ascii="Courier New" w:hAnsi="Courier New" w:cs="Courier New"/>
    </w:rPr>
  </w:style>
  <w:style w:type="character" w:customStyle="1" w:styleId="WW8Num12z3">
    <w:name w:val="WW8Num12z3"/>
    <w:rsid w:val="00ED6B33"/>
    <w:rPr>
      <w:rFonts w:ascii="Symbol" w:hAnsi="Symbol"/>
    </w:rPr>
  </w:style>
  <w:style w:type="character" w:customStyle="1" w:styleId="WW8Num15z0">
    <w:name w:val="WW8Num15z0"/>
    <w:rsid w:val="00ED6B33"/>
    <w:rPr>
      <w:rFonts w:ascii="Wingdings" w:hAnsi="Wingdings"/>
    </w:rPr>
  </w:style>
  <w:style w:type="character" w:customStyle="1" w:styleId="WW8Num15z1">
    <w:name w:val="WW8Num15z1"/>
    <w:rsid w:val="00ED6B33"/>
    <w:rPr>
      <w:rFonts w:ascii="Courier New" w:hAnsi="Courier New" w:cs="Courier New"/>
    </w:rPr>
  </w:style>
  <w:style w:type="character" w:customStyle="1" w:styleId="WW8Num15z3">
    <w:name w:val="WW8Num15z3"/>
    <w:rsid w:val="00ED6B33"/>
    <w:rPr>
      <w:rFonts w:ascii="Symbol" w:hAnsi="Symbol"/>
    </w:rPr>
  </w:style>
  <w:style w:type="character" w:customStyle="1" w:styleId="Fontepargpadro1">
    <w:name w:val="Fonte parág. padrão1"/>
    <w:rsid w:val="00ED6B33"/>
  </w:style>
  <w:style w:type="character" w:styleId="Nmerodepgina">
    <w:name w:val="page number"/>
    <w:basedOn w:val="Fontepargpadro1"/>
    <w:rsid w:val="00ED6B33"/>
  </w:style>
  <w:style w:type="character" w:customStyle="1" w:styleId="TextosemFormataoChar">
    <w:name w:val="Texto sem Formatação Char"/>
    <w:rsid w:val="00ED6B33"/>
    <w:rPr>
      <w:rFonts w:ascii="Courier New" w:hAnsi="Courier New" w:cs="Courier New"/>
    </w:rPr>
  </w:style>
  <w:style w:type="character" w:customStyle="1" w:styleId="Smbolosdenumerao">
    <w:name w:val="Símbolos de numeração"/>
    <w:rsid w:val="00ED6B33"/>
  </w:style>
  <w:style w:type="paragraph" w:customStyle="1" w:styleId="Captulo">
    <w:name w:val="Capítulo"/>
    <w:basedOn w:val="Normal"/>
    <w:next w:val="Corpodetexto"/>
    <w:rsid w:val="00ED6B3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Corpodetexto">
    <w:name w:val="Body Text"/>
    <w:basedOn w:val="Normal"/>
    <w:link w:val="CorpodetextoChar"/>
    <w:rsid w:val="00ED6B33"/>
    <w:pPr>
      <w:tabs>
        <w:tab w:val="left" w:pos="851"/>
        <w:tab w:val="left" w:pos="1418"/>
      </w:tabs>
      <w:suppressAutoHyphens/>
      <w:jc w:val="both"/>
    </w:pPr>
    <w:rPr>
      <w:sz w:val="24"/>
      <w:lang w:val="en-US" w:eastAsia="ar-SA"/>
    </w:rPr>
  </w:style>
  <w:style w:type="character" w:customStyle="1" w:styleId="CorpodetextoChar">
    <w:name w:val="Corpo de texto Char"/>
    <w:basedOn w:val="Fontepargpadro"/>
    <w:link w:val="Corpodetexto"/>
    <w:rsid w:val="00ED6B33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Lista">
    <w:name w:val="List"/>
    <w:basedOn w:val="Normal"/>
    <w:rsid w:val="00ED6B33"/>
    <w:pPr>
      <w:suppressAutoHyphens/>
      <w:spacing w:after="120"/>
      <w:ind w:left="2138" w:hanging="720"/>
      <w:jc w:val="both"/>
    </w:pPr>
    <w:rPr>
      <w:rFonts w:ascii="Arial" w:hAnsi="Arial"/>
      <w:sz w:val="22"/>
      <w:lang w:eastAsia="ar-SA"/>
    </w:rPr>
  </w:style>
  <w:style w:type="paragraph" w:customStyle="1" w:styleId="Legenda1">
    <w:name w:val="Legenda1"/>
    <w:basedOn w:val="Normal"/>
    <w:rsid w:val="00ED6B33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ED6B33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Corpodetexto1">
    <w:name w:val="Corpo de texto1"/>
    <w:rsid w:val="00ED6B33"/>
    <w:pPr>
      <w:suppressAutoHyphens/>
      <w:spacing w:after="0" w:line="240" w:lineRule="auto"/>
    </w:pPr>
    <w:rPr>
      <w:rFonts w:ascii="CG Times" w:eastAsia="Arial" w:hAnsi="CG Times" w:cs="Times New Roman"/>
      <w:color w:val="000000"/>
      <w:sz w:val="24"/>
      <w:szCs w:val="20"/>
      <w:lang w:val="en-US" w:eastAsia="ar-SA"/>
    </w:rPr>
  </w:style>
  <w:style w:type="paragraph" w:customStyle="1" w:styleId="Recuodecorpodetexto21">
    <w:name w:val="Recuo de corpo de texto 21"/>
    <w:basedOn w:val="Normal"/>
    <w:uiPriority w:val="99"/>
    <w:rsid w:val="00ED6B33"/>
    <w:pPr>
      <w:widowControl w:val="0"/>
      <w:tabs>
        <w:tab w:val="left" w:pos="0"/>
        <w:tab w:val="left" w:pos="566"/>
        <w:tab w:val="left" w:pos="1133"/>
        <w:tab w:val="left" w:pos="2268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/>
      <w:ind w:firstLine="1701"/>
      <w:jc w:val="both"/>
    </w:pPr>
    <w:rPr>
      <w:rFonts w:ascii="Arial" w:hAnsi="Arial"/>
      <w:spacing w:val="-3"/>
      <w:sz w:val="24"/>
      <w:lang w:eastAsia="ar-SA"/>
    </w:rPr>
  </w:style>
  <w:style w:type="paragraph" w:customStyle="1" w:styleId="Corpodetexto31">
    <w:name w:val="Corpo de texto 31"/>
    <w:basedOn w:val="Normal"/>
    <w:rsid w:val="00ED6B33"/>
    <w:pPr>
      <w:tabs>
        <w:tab w:val="left" w:pos="1425"/>
        <w:tab w:val="left" w:pos="2836"/>
        <w:tab w:val="left" w:pos="4254"/>
        <w:tab w:val="left" w:pos="5672"/>
        <w:tab w:val="left" w:pos="7090"/>
        <w:tab w:val="left" w:pos="8508"/>
      </w:tabs>
      <w:suppressAutoHyphens/>
      <w:jc w:val="both"/>
    </w:pPr>
    <w:rPr>
      <w:color w:val="000000"/>
      <w:sz w:val="24"/>
      <w:lang w:eastAsia="ar-SA"/>
    </w:rPr>
  </w:style>
  <w:style w:type="paragraph" w:customStyle="1" w:styleId="Corpodetexto21">
    <w:name w:val="Corpo de texto 21"/>
    <w:basedOn w:val="Normal"/>
    <w:rsid w:val="00ED6B33"/>
    <w:pPr>
      <w:suppressAutoHyphens/>
      <w:spacing w:line="240" w:lineRule="atLeast"/>
      <w:jc w:val="both"/>
    </w:pPr>
    <w:rPr>
      <w:lang w:eastAsia="ar-SA"/>
    </w:rPr>
  </w:style>
  <w:style w:type="paragraph" w:styleId="NormalWeb">
    <w:name w:val="Normal (Web)"/>
    <w:basedOn w:val="Normal"/>
    <w:link w:val="NormalWebChar"/>
    <w:uiPriority w:val="99"/>
    <w:rsid w:val="00ED6B33"/>
    <w:pPr>
      <w:suppressAutoHyphens/>
      <w:spacing w:before="280" w:after="280"/>
    </w:pPr>
    <w:rPr>
      <w:rFonts w:ascii="Arial Unicode MS" w:eastAsia="Arial Unicode MS" w:hAnsi="Arial Unicode MS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ED6B33"/>
    <w:pPr>
      <w:widowControl w:val="0"/>
      <w:suppressAutoHyphens/>
    </w:pPr>
    <w:rPr>
      <w:rFonts w:ascii="Arial" w:hAnsi="Arial"/>
      <w:sz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ED6B33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legenda">
    <w:name w:val="legenda"/>
    <w:basedOn w:val="Normal"/>
    <w:rsid w:val="00ED6B33"/>
    <w:pPr>
      <w:widowControl w:val="0"/>
      <w:suppressAutoHyphens/>
      <w:jc w:val="both"/>
    </w:pPr>
    <w:rPr>
      <w:sz w:val="24"/>
      <w:lang w:eastAsia="ar-SA"/>
    </w:rPr>
  </w:style>
  <w:style w:type="paragraph" w:customStyle="1" w:styleId="xl46">
    <w:name w:val="xl46"/>
    <w:basedOn w:val="Normal"/>
    <w:rsid w:val="00ED6B33"/>
    <w:pPr>
      <w:pBdr>
        <w:left w:val="single" w:sz="4" w:space="0" w:color="000000"/>
        <w:right w:val="single" w:sz="8" w:space="0" w:color="000000"/>
      </w:pBdr>
      <w:suppressAutoHyphens/>
      <w:spacing w:before="100" w:after="100"/>
      <w:jc w:val="center"/>
    </w:pPr>
    <w:rPr>
      <w:b/>
      <w:sz w:val="28"/>
      <w:szCs w:val="24"/>
      <w:lang w:eastAsia="ar-SA"/>
    </w:rPr>
  </w:style>
  <w:style w:type="paragraph" w:styleId="Subttulo">
    <w:name w:val="Subtitle"/>
    <w:basedOn w:val="Captulo"/>
    <w:next w:val="Corpodetexto"/>
    <w:link w:val="SubttuloChar"/>
    <w:qFormat/>
    <w:rsid w:val="00ED6B33"/>
    <w:pPr>
      <w:jc w:val="center"/>
    </w:pPr>
    <w:rPr>
      <w:rFonts w:cs="Times New Roman"/>
      <w:i/>
      <w:iCs/>
    </w:rPr>
  </w:style>
  <w:style w:type="character" w:customStyle="1" w:styleId="SubttuloChar">
    <w:name w:val="Subtítulo Char"/>
    <w:basedOn w:val="Fontepargpadro"/>
    <w:link w:val="Subttulo"/>
    <w:rsid w:val="00ED6B33"/>
    <w:rPr>
      <w:rFonts w:ascii="Arial" w:eastAsia="MS Mincho" w:hAnsi="Arial" w:cs="Times New Roman"/>
      <w:i/>
      <w:iCs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rsid w:val="00ED6B33"/>
    <w:pPr>
      <w:suppressAutoHyphens/>
    </w:pPr>
    <w:rPr>
      <w:rFonts w:ascii="Courier New" w:hAnsi="Courier New" w:cs="Courier New"/>
      <w:lang w:eastAsia="ar-SA"/>
    </w:rPr>
  </w:style>
  <w:style w:type="paragraph" w:customStyle="1" w:styleId="Contedodatabela">
    <w:name w:val="Conteúdo da tabela"/>
    <w:basedOn w:val="Normal"/>
    <w:rsid w:val="00ED6B33"/>
    <w:pPr>
      <w:suppressLineNumbers/>
      <w:suppressAutoHyphens/>
    </w:pPr>
    <w:rPr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ED6B33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ED6B33"/>
  </w:style>
  <w:style w:type="paragraph" w:customStyle="1" w:styleId="Default">
    <w:name w:val="Default"/>
    <w:rsid w:val="00ED6B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ED6B33"/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D6B3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unhideWhenUsed/>
    <w:rsid w:val="00ED6B33"/>
    <w:rPr>
      <w:vertAlign w:val="superscript"/>
    </w:rPr>
  </w:style>
  <w:style w:type="paragraph" w:customStyle="1" w:styleId="Padro">
    <w:name w:val="Padrão"/>
    <w:rsid w:val="00ED6B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ED6B3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ED6B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rsid w:val="00ED6B33"/>
    <w:rPr>
      <w:color w:val="0000FF"/>
      <w:u w:val="single"/>
    </w:rPr>
  </w:style>
  <w:style w:type="character" w:styleId="nfase">
    <w:name w:val="Emphasis"/>
    <w:uiPriority w:val="20"/>
    <w:qFormat/>
    <w:rsid w:val="00ED6B33"/>
    <w:rPr>
      <w:b/>
      <w:bCs/>
      <w:i w:val="0"/>
      <w:iCs w:val="0"/>
    </w:rPr>
  </w:style>
  <w:style w:type="paragraph" w:styleId="TextosemFormatao">
    <w:name w:val="Plain Text"/>
    <w:basedOn w:val="Normal"/>
    <w:link w:val="TextosemFormataoChar1"/>
    <w:rsid w:val="00ED6B33"/>
    <w:rPr>
      <w:rFonts w:ascii="Courier New" w:hAnsi="Courier New"/>
    </w:rPr>
  </w:style>
  <w:style w:type="character" w:customStyle="1" w:styleId="TextosemFormataoChar1">
    <w:name w:val="Texto sem Formatação Char1"/>
    <w:basedOn w:val="Fontepargpadro"/>
    <w:link w:val="TextosemFormatao"/>
    <w:rsid w:val="00ED6B33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ED6B33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ED6B33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rsid w:val="00ED6B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pelle">
    <w:name w:val="spelle"/>
    <w:basedOn w:val="Fontepargpadro"/>
    <w:rsid w:val="00ED6B33"/>
  </w:style>
  <w:style w:type="paragraph" w:styleId="PargrafodaLista">
    <w:name w:val="List Paragraph"/>
    <w:basedOn w:val="Normal"/>
    <w:qFormat/>
    <w:rsid w:val="00ED6B33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rsid w:val="00ED6B33"/>
    <w:pPr>
      <w:suppressAutoHyphens/>
      <w:spacing w:after="120" w:line="480" w:lineRule="auto"/>
    </w:pPr>
    <w:rPr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ED6B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Forte">
    <w:name w:val="Strong"/>
    <w:qFormat/>
    <w:rsid w:val="00ED6B33"/>
    <w:rPr>
      <w:b/>
      <w:bCs/>
    </w:rPr>
  </w:style>
  <w:style w:type="character" w:customStyle="1" w:styleId="level15">
    <w:name w:val="level15"/>
    <w:rsid w:val="00ED6B33"/>
    <w:rPr>
      <w:vanish w:val="0"/>
      <w:webHidden w:val="0"/>
      <w:shd w:val="clear" w:color="auto" w:fill="FFFFFF"/>
      <w:specVanish w:val="0"/>
    </w:rPr>
  </w:style>
  <w:style w:type="paragraph" w:customStyle="1" w:styleId="western">
    <w:name w:val="western"/>
    <w:basedOn w:val="Normal"/>
    <w:rsid w:val="00ED6B3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hl">
    <w:name w:val="hl"/>
    <w:basedOn w:val="Fontepargpadro"/>
    <w:rsid w:val="00ED6B33"/>
  </w:style>
  <w:style w:type="paragraph" w:customStyle="1" w:styleId="ecxmsobodytext">
    <w:name w:val="ecxmsobodytext"/>
    <w:basedOn w:val="Normal"/>
    <w:rsid w:val="00ED6B33"/>
    <w:pPr>
      <w:spacing w:after="324"/>
    </w:pPr>
    <w:rPr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6B33"/>
    <w:pPr>
      <w:spacing w:line="241" w:lineRule="atLeast"/>
    </w:pPr>
    <w:rPr>
      <w:rFonts w:ascii="Verdana" w:eastAsia="Calibri" w:hAnsi="Verdana" w:cs="Times New Roman"/>
      <w:color w:val="auto"/>
      <w:lang w:eastAsia="en-US"/>
    </w:rPr>
  </w:style>
  <w:style w:type="character" w:customStyle="1" w:styleId="A4">
    <w:name w:val="A4"/>
    <w:uiPriority w:val="99"/>
    <w:rsid w:val="00ED6B33"/>
    <w:rPr>
      <w:rFonts w:cs="Verdana"/>
      <w:color w:val="211D1E"/>
      <w:sz w:val="20"/>
      <w:szCs w:val="20"/>
    </w:rPr>
  </w:style>
  <w:style w:type="character" w:customStyle="1" w:styleId="Ttulo7Char">
    <w:name w:val="Título 7 Char"/>
    <w:basedOn w:val="Fontepargpadro"/>
    <w:link w:val="Ttulo7"/>
    <w:rsid w:val="00D874A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styleId="RefernciaSutil">
    <w:name w:val="Subtle Reference"/>
    <w:basedOn w:val="Fontepargpadro"/>
    <w:uiPriority w:val="31"/>
    <w:qFormat/>
    <w:rsid w:val="00D874A3"/>
    <w:rPr>
      <w:smallCaps/>
      <w:color w:val="C0504D" w:themeColor="accent2"/>
      <w:u w:val="single"/>
    </w:rPr>
  </w:style>
  <w:style w:type="paragraph" w:customStyle="1" w:styleId="Listanumerada">
    <w:name w:val="Lista numerada"/>
    <w:basedOn w:val="Normal"/>
    <w:rsid w:val="00D874A3"/>
    <w:pPr>
      <w:tabs>
        <w:tab w:val="left" w:pos="0"/>
        <w:tab w:val="left" w:pos="360"/>
      </w:tabs>
      <w:ind w:left="360"/>
    </w:pPr>
    <w:rPr>
      <w:sz w:val="24"/>
    </w:rPr>
  </w:style>
  <w:style w:type="paragraph" w:customStyle="1" w:styleId="Recuodaprimeiralinha">
    <w:name w:val="Recuo da primeira linha"/>
    <w:basedOn w:val="Normal"/>
    <w:rsid w:val="00D874A3"/>
    <w:pPr>
      <w:tabs>
        <w:tab w:val="left" w:pos="-720"/>
        <w:tab w:val="left" w:pos="0"/>
      </w:tabs>
    </w:pPr>
    <w:rPr>
      <w:sz w:val="24"/>
    </w:rPr>
  </w:style>
  <w:style w:type="paragraph" w:customStyle="1" w:styleId="A161175">
    <w:name w:val="_A161175ÿ"/>
    <w:basedOn w:val="Normal"/>
    <w:rsid w:val="00D874A3"/>
    <w:pPr>
      <w:tabs>
        <w:tab w:val="left" w:pos="-698"/>
        <w:tab w:val="left" w:pos="0"/>
      </w:tabs>
      <w:ind w:left="867" w:right="46"/>
      <w:jc w:val="both"/>
    </w:pPr>
    <w:rPr>
      <w:sz w:val="24"/>
    </w:rPr>
  </w:style>
  <w:style w:type="paragraph" w:styleId="Corpodetexto3">
    <w:name w:val="Body Text 3"/>
    <w:basedOn w:val="Normal"/>
    <w:link w:val="Corpodetexto3Char"/>
    <w:rsid w:val="00D874A3"/>
    <w:pPr>
      <w:tabs>
        <w:tab w:val="left" w:pos="-306"/>
        <w:tab w:val="left" w:pos="0"/>
        <w:tab w:val="left" w:pos="336"/>
        <w:tab w:val="right" w:pos="11188"/>
      </w:tabs>
      <w:ind w:right="45"/>
      <w:jc w:val="both"/>
    </w:pPr>
    <w:rPr>
      <w:rFonts w:ascii="Arial" w:hAnsi="Arial"/>
      <w:b/>
    </w:rPr>
  </w:style>
  <w:style w:type="character" w:customStyle="1" w:styleId="Corpodetexto3Char">
    <w:name w:val="Corpo de texto 3 Char"/>
    <w:basedOn w:val="Fontepargpadro"/>
    <w:link w:val="Corpodetexto3"/>
    <w:rsid w:val="00D874A3"/>
    <w:rPr>
      <w:rFonts w:ascii="Arial" w:eastAsia="Times New Roman" w:hAnsi="Arial" w:cs="Times New Roman"/>
      <w:b/>
      <w:sz w:val="20"/>
      <w:szCs w:val="20"/>
      <w:lang w:eastAsia="pt-BR"/>
    </w:rPr>
  </w:style>
  <w:style w:type="paragraph" w:customStyle="1" w:styleId="Ttulo71">
    <w:name w:val="Título 71"/>
    <w:basedOn w:val="Normal"/>
    <w:rsid w:val="00D874A3"/>
    <w:pPr>
      <w:keepNext/>
      <w:overflowPunct w:val="0"/>
      <w:autoSpaceDE w:val="0"/>
      <w:autoSpaceDN w:val="0"/>
      <w:adjustRightInd w:val="0"/>
      <w:ind w:firstLine="1701"/>
      <w:jc w:val="both"/>
      <w:textAlignment w:val="baseline"/>
    </w:pPr>
    <w:rPr>
      <w:rFonts w:ascii="Arial" w:hAnsi="Arial"/>
      <w:b/>
      <w:color w:val="FF0000"/>
    </w:rPr>
  </w:style>
  <w:style w:type="paragraph" w:customStyle="1" w:styleId="Corpodotexto">
    <w:name w:val="Corpo do texto"/>
    <w:basedOn w:val="Normal"/>
    <w:rsid w:val="00D874A3"/>
    <w:pPr>
      <w:tabs>
        <w:tab w:val="left" w:pos="0"/>
      </w:tabs>
    </w:pPr>
    <w:rPr>
      <w:sz w:val="24"/>
    </w:rPr>
  </w:style>
  <w:style w:type="paragraph" w:customStyle="1" w:styleId="Textopadro">
    <w:name w:val="Texto padrão"/>
    <w:basedOn w:val="Normal"/>
    <w:rsid w:val="00D874A3"/>
    <w:pPr>
      <w:tabs>
        <w:tab w:val="left" w:pos="0"/>
      </w:tabs>
    </w:pPr>
    <w:rPr>
      <w:sz w:val="24"/>
    </w:rPr>
  </w:style>
  <w:style w:type="paragraph" w:customStyle="1" w:styleId="CLAUSULA">
    <w:name w:val="CLAUSULA"/>
    <w:basedOn w:val="Ttulo3"/>
    <w:rsid w:val="00D874A3"/>
    <w:pPr>
      <w:keepNext w:val="0"/>
      <w:keepLines w:val="0"/>
      <w:tabs>
        <w:tab w:val="left" w:pos="0"/>
      </w:tabs>
      <w:spacing w:before="0"/>
      <w:outlineLvl w:val="9"/>
    </w:pPr>
    <w:rPr>
      <w:rFonts w:ascii="Arial" w:eastAsia="Times New Roman" w:hAnsi="Arial" w:cs="Arial"/>
      <w:b w:val="0"/>
      <w:iCs/>
      <w:caps/>
      <w:color w:val="auto"/>
    </w:rPr>
  </w:style>
  <w:style w:type="paragraph" w:customStyle="1" w:styleId="corpocontrato">
    <w:name w:val="corpo contrato"/>
    <w:basedOn w:val="Normal"/>
    <w:rsid w:val="00D874A3"/>
    <w:pPr>
      <w:tabs>
        <w:tab w:val="left" w:pos="0"/>
      </w:tabs>
      <w:jc w:val="both"/>
    </w:pPr>
    <w:rPr>
      <w:rFonts w:ascii="Arial" w:hAnsi="Arial"/>
    </w:rPr>
  </w:style>
  <w:style w:type="character" w:styleId="AcrnimoHTML">
    <w:name w:val="HTML Acronym"/>
    <w:basedOn w:val="Fontepargpadro"/>
    <w:rsid w:val="00D874A3"/>
  </w:style>
  <w:style w:type="paragraph" w:customStyle="1" w:styleId="P7">
    <w:name w:val="P7"/>
    <w:basedOn w:val="Normal"/>
    <w:uiPriority w:val="99"/>
    <w:rsid w:val="00D874A3"/>
    <w:pPr>
      <w:widowControl w:val="0"/>
      <w:autoSpaceDE w:val="0"/>
    </w:pPr>
    <w:rPr>
      <w:rFonts w:ascii="Helvetica" w:hAnsi="Helvetica" w:cs="Helvetica"/>
      <w:sz w:val="22"/>
      <w:lang w:eastAsia="ar-SA"/>
    </w:rPr>
  </w:style>
  <w:style w:type="paragraph" w:customStyle="1" w:styleId="P5">
    <w:name w:val="P5"/>
    <w:basedOn w:val="Normal"/>
    <w:uiPriority w:val="99"/>
    <w:rsid w:val="00D874A3"/>
    <w:pPr>
      <w:widowControl w:val="0"/>
      <w:autoSpaceDE w:val="0"/>
    </w:pPr>
    <w:rPr>
      <w:rFonts w:ascii="Helvetica-Bold" w:hAnsi="Helvetica-Bold" w:cs="Helvetica-Bold"/>
      <w:b/>
      <w:sz w:val="22"/>
      <w:lang w:eastAsia="ar-SA"/>
    </w:rPr>
  </w:style>
  <w:style w:type="paragraph" w:styleId="Pr-formataoHTML">
    <w:name w:val="HTML Preformatted"/>
    <w:basedOn w:val="Normal"/>
    <w:link w:val="Pr-formataoHTMLChar"/>
    <w:uiPriority w:val="99"/>
    <w:rsid w:val="00D874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874A3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style-span">
    <w:name w:val="apple-style-span"/>
    <w:basedOn w:val="Fontepargpadro"/>
    <w:rsid w:val="00D874A3"/>
  </w:style>
  <w:style w:type="character" w:styleId="HiperlinkVisitado">
    <w:name w:val="FollowedHyperlink"/>
    <w:basedOn w:val="Fontepargpadro"/>
    <w:rsid w:val="00D874A3"/>
    <w:rPr>
      <w:color w:val="800080"/>
      <w:u w:val="single"/>
    </w:rPr>
  </w:style>
  <w:style w:type="paragraph" w:customStyle="1" w:styleId="Pa10">
    <w:name w:val="Pa10"/>
    <w:basedOn w:val="Default"/>
    <w:next w:val="Default"/>
    <w:rsid w:val="00D874A3"/>
    <w:pPr>
      <w:spacing w:line="161" w:lineRule="atLeast"/>
    </w:pPr>
    <w:rPr>
      <w:rFonts w:ascii="Tahoma" w:hAnsi="Tahoma" w:cs="Times New Roman"/>
      <w:color w:val="auto"/>
    </w:rPr>
  </w:style>
  <w:style w:type="character" w:customStyle="1" w:styleId="NormalWebChar">
    <w:name w:val="Normal (Web) Char"/>
    <w:basedOn w:val="Fontepargpadro"/>
    <w:link w:val="NormalWeb"/>
    <w:uiPriority w:val="99"/>
    <w:locked/>
    <w:rsid w:val="00D874A3"/>
    <w:rPr>
      <w:rFonts w:ascii="Arial Unicode MS" w:eastAsia="Arial Unicode MS" w:hAnsi="Arial Unicode MS" w:cs="Times New Roman"/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E63206"/>
    <w:pPr>
      <w:jc w:val="center"/>
    </w:pPr>
    <w:rPr>
      <w:rFonts w:ascii="Arial Narrow" w:hAnsi="Arial Narrow"/>
      <w:b/>
      <w:sz w:val="26"/>
    </w:rPr>
  </w:style>
  <w:style w:type="character" w:styleId="MenoPendente">
    <w:name w:val="Unresolved Mention"/>
    <w:basedOn w:val="Fontepargpadro"/>
    <w:uiPriority w:val="99"/>
    <w:semiHidden/>
    <w:unhideWhenUsed/>
    <w:rsid w:val="00624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eritiba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2666</Words>
  <Characters>14402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Prefeitura Peritiba</cp:lastModifiedBy>
  <cp:revision>17</cp:revision>
  <cp:lastPrinted>2013-11-20T18:04:00Z</cp:lastPrinted>
  <dcterms:created xsi:type="dcterms:W3CDTF">2019-01-30T18:15:00Z</dcterms:created>
  <dcterms:modified xsi:type="dcterms:W3CDTF">2019-02-05T18:15:00Z</dcterms:modified>
</cp:coreProperties>
</file>