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346031">
        <w:rPr>
          <w:rFonts w:ascii="Bookman Old Style" w:hAnsi="Bookman Old Style" w:cs="Arial"/>
          <w:color w:val="auto"/>
          <w:sz w:val="20"/>
          <w:szCs w:val="20"/>
        </w:rPr>
        <w:t>2</w:t>
      </w:r>
      <w:r w:rsidR="00DD470C">
        <w:rPr>
          <w:rFonts w:ascii="Bookman Old Style" w:hAnsi="Bookman Old Style" w:cs="Arial"/>
          <w:color w:val="auto"/>
          <w:sz w:val="20"/>
          <w:szCs w:val="20"/>
        </w:rPr>
        <w:t>9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D470C" w:rsidRDefault="00DD470C" w:rsidP="0068140E">
      <w:pPr>
        <w:jc w:val="both"/>
        <w:rPr>
          <w:rFonts w:ascii="Bookman Old Style" w:hAnsi="Bookman Old Style" w:cs="Arial"/>
          <w:b/>
          <w:u w:val="single"/>
        </w:rPr>
      </w:pPr>
      <w:r w:rsidRPr="00DD470C">
        <w:rPr>
          <w:rFonts w:ascii="Bookman Old Style" w:hAnsi="Bookman Old Style" w:cs="Arial"/>
          <w:b/>
          <w:u w:val="single"/>
        </w:rPr>
        <w:t xml:space="preserve">JULIANE ANDREIA GONCALVES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2114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6A1DA2">
        <w:rPr>
          <w:rFonts w:ascii="Bookman Old Style" w:hAnsi="Bookman Old Style" w:cs="Arial"/>
        </w:rPr>
        <w:t>TÉCNICO EM ENFERMAGEM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6A1DA2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A1DA2" w:rsidRPr="006A1DA2" w:rsidRDefault="006A1DA2" w:rsidP="006A1DA2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Carteira de Identidade Profissional do respectivo órgão da categoria e comprovante de quitação da anuidade, junto a este Conselho;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AC221E" w:rsidP="00EA0AF9">
      <w:pPr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JULIANE ANDREIA GONÇALVES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AC221E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  <w:bookmarkStart w:id="0" w:name="_GoBack"/>
      <w:bookmarkEnd w:id="0"/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13</cp:revision>
  <cp:lastPrinted>2019-05-21T10:43:00Z</cp:lastPrinted>
  <dcterms:created xsi:type="dcterms:W3CDTF">2019-05-21T10:44:00Z</dcterms:created>
  <dcterms:modified xsi:type="dcterms:W3CDTF">2019-05-21T10:47:00Z</dcterms:modified>
</cp:coreProperties>
</file>