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63F13" w14:textId="299E50F3" w:rsidR="003A19B0" w:rsidRPr="005E5402" w:rsidRDefault="003A19B0" w:rsidP="005E5402">
      <w:pPr>
        <w:pStyle w:val="NormalWeb"/>
        <w:ind w:left="-567"/>
        <w:jc w:val="center"/>
        <w:rPr>
          <w:rFonts w:ascii="Bookman Old Style" w:hAnsi="Bookman Old Style" w:cs="Segoe UI"/>
          <w:b/>
          <w:sz w:val="22"/>
          <w:szCs w:val="20"/>
        </w:rPr>
      </w:pPr>
      <w:r w:rsidRPr="005E5402"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42C2046" wp14:editId="5BDF164A">
            <wp:simplePos x="0" y="0"/>
            <wp:positionH relativeFrom="column">
              <wp:posOffset>-285750</wp:posOffset>
            </wp:positionH>
            <wp:positionV relativeFrom="paragraph">
              <wp:posOffset>-257175</wp:posOffset>
            </wp:positionV>
            <wp:extent cx="923925" cy="847725"/>
            <wp:effectExtent l="0" t="0" r="9525" b="9525"/>
            <wp:wrapNone/>
            <wp:docPr id="1" name="Imagem 1" descr="logo c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c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5402">
        <w:rPr>
          <w:rFonts w:ascii="Bookman Old Style" w:hAnsi="Bookman Old Style" w:cs="Segoe UI"/>
          <w:b/>
          <w:sz w:val="22"/>
          <w:szCs w:val="20"/>
        </w:rPr>
        <w:t>E</w:t>
      </w:r>
      <w:r w:rsidR="00785370" w:rsidRPr="005E5402">
        <w:rPr>
          <w:rFonts w:ascii="Bookman Old Style" w:hAnsi="Bookman Old Style" w:cs="Segoe UI"/>
          <w:b/>
          <w:sz w:val="22"/>
          <w:szCs w:val="20"/>
        </w:rPr>
        <w:t>DITAL DE CONVOCAÇÃO Nº. 00</w:t>
      </w:r>
      <w:r w:rsidR="00526196">
        <w:rPr>
          <w:rFonts w:ascii="Bookman Old Style" w:hAnsi="Bookman Old Style" w:cs="Segoe UI"/>
          <w:b/>
          <w:sz w:val="22"/>
          <w:szCs w:val="20"/>
        </w:rPr>
        <w:t>2</w:t>
      </w:r>
      <w:r w:rsidR="00785370" w:rsidRPr="005E5402">
        <w:rPr>
          <w:rFonts w:ascii="Bookman Old Style" w:hAnsi="Bookman Old Style" w:cs="Segoe UI"/>
          <w:b/>
          <w:sz w:val="22"/>
          <w:szCs w:val="20"/>
        </w:rPr>
        <w:t>/20</w:t>
      </w:r>
      <w:r w:rsidR="00662DE6">
        <w:rPr>
          <w:rFonts w:ascii="Bookman Old Style" w:hAnsi="Bookman Old Style" w:cs="Segoe UI"/>
          <w:b/>
          <w:sz w:val="22"/>
          <w:szCs w:val="20"/>
        </w:rPr>
        <w:t>20</w:t>
      </w:r>
    </w:p>
    <w:p w14:paraId="776EA6AC" w14:textId="77777777" w:rsidR="003A19B0" w:rsidRPr="005E5402" w:rsidRDefault="003A19B0" w:rsidP="005E5402">
      <w:pPr>
        <w:pStyle w:val="NormalWeb"/>
        <w:ind w:left="-567"/>
        <w:jc w:val="center"/>
        <w:rPr>
          <w:rFonts w:ascii="Bookman Old Style" w:hAnsi="Bookman Old Style" w:cs="Segoe UI"/>
          <w:b/>
          <w:sz w:val="22"/>
          <w:szCs w:val="20"/>
        </w:rPr>
      </w:pPr>
    </w:p>
    <w:p w14:paraId="6AFD0E77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</w:p>
    <w:p w14:paraId="0920E059" w14:textId="592ECC0B" w:rsidR="003A19B0" w:rsidRPr="005E5402" w:rsidRDefault="0078537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A Prefeitura </w:t>
      </w:r>
      <w:r w:rsidR="003A19B0" w:rsidRPr="005E5402">
        <w:rPr>
          <w:rFonts w:ascii="Bookman Old Style" w:hAnsi="Bookman Old Style" w:cs="Segoe UI"/>
          <w:sz w:val="22"/>
          <w:szCs w:val="20"/>
        </w:rPr>
        <w:t xml:space="preserve">Municipal de Peritiba, Estado de Santa Catarina – Secretaria de Saúde e Bem Estar Social, inscrita no CNPJ nº 82.815.085/0001-20, situado a Rua Frei Bonifácio, nº 63, através do CRAS – Centro de Referência de Assistência Social – Recanto Familiar, no uso de suas atribuições, TORNA PÚBLICO, para o conhecimento dos interessados que, de acordo com o Estatuto da Criança e Adolescente (Lei Federal nº 8069 de 13 de junho de 1990) e a Lei Municipal nº 1911 de </w:t>
      </w:r>
      <w:r w:rsidR="004C3F02">
        <w:rPr>
          <w:rFonts w:ascii="Bookman Old Style" w:hAnsi="Bookman Old Style" w:cs="Segoe UI"/>
          <w:sz w:val="22"/>
          <w:szCs w:val="20"/>
        </w:rPr>
        <w:t>01</w:t>
      </w:r>
      <w:r w:rsidR="003A19B0" w:rsidRPr="005E5402">
        <w:rPr>
          <w:rFonts w:ascii="Bookman Old Style" w:hAnsi="Bookman Old Style" w:cs="Segoe UI"/>
          <w:sz w:val="22"/>
          <w:szCs w:val="20"/>
        </w:rPr>
        <w:t>/04/2012, está abrindo inscrições para os candidatos ao PROGRAMA FAMÍLIA ACOLHEDORA DO MUNICÍPIO DE PERITIBA.</w:t>
      </w:r>
    </w:p>
    <w:p w14:paraId="4D4B6636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b/>
          <w:sz w:val="22"/>
          <w:szCs w:val="20"/>
        </w:rPr>
      </w:pPr>
    </w:p>
    <w:p w14:paraId="609D0214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b/>
          <w:sz w:val="22"/>
          <w:szCs w:val="20"/>
        </w:rPr>
      </w:pPr>
      <w:r w:rsidRPr="005E5402">
        <w:rPr>
          <w:rFonts w:ascii="Bookman Old Style" w:hAnsi="Bookman Old Style" w:cs="Segoe UI"/>
          <w:b/>
          <w:sz w:val="22"/>
          <w:szCs w:val="20"/>
        </w:rPr>
        <w:t xml:space="preserve">1. DOS REQUISITOS: </w:t>
      </w:r>
    </w:p>
    <w:p w14:paraId="026598A7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1.1. Poderão se inscrever as famílias ou indivíduos que preencherem os seguintes pré-requisitos: </w:t>
      </w:r>
    </w:p>
    <w:p w14:paraId="0E9DFAEA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I – ter 21 (vinte e um) anos ou mais. </w:t>
      </w:r>
    </w:p>
    <w:p w14:paraId="5DAF97FC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II – ser residente no Município de Peritiba há, no mínimo, </w:t>
      </w:r>
      <w:r w:rsidR="00785370" w:rsidRPr="005E5402">
        <w:rPr>
          <w:rFonts w:ascii="Bookman Old Style" w:hAnsi="Bookman Old Style" w:cs="Segoe UI"/>
          <w:sz w:val="22"/>
          <w:szCs w:val="20"/>
        </w:rPr>
        <w:t>três</w:t>
      </w:r>
      <w:r w:rsidRPr="005E5402">
        <w:rPr>
          <w:rFonts w:ascii="Bookman Old Style" w:hAnsi="Bookman Old Style" w:cs="Segoe UI"/>
          <w:sz w:val="22"/>
          <w:szCs w:val="20"/>
        </w:rPr>
        <w:t xml:space="preserve"> anos. </w:t>
      </w:r>
    </w:p>
    <w:p w14:paraId="34667923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III – não possuir antecedentes criminais. </w:t>
      </w:r>
    </w:p>
    <w:p w14:paraId="5A41FE58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IV – não apresentar problemas psiquiátricos e/ou dependência de substâncias </w:t>
      </w:r>
      <w:r w:rsidR="00785370" w:rsidRPr="005E5402">
        <w:rPr>
          <w:rFonts w:ascii="Bookman Old Style" w:hAnsi="Bookman Old Style" w:cs="Segoe UI"/>
          <w:sz w:val="22"/>
          <w:szCs w:val="20"/>
        </w:rPr>
        <w:t>químicas (drogas lícitas e ilícitas)</w:t>
      </w:r>
    </w:p>
    <w:p w14:paraId="30C74C83" w14:textId="77777777" w:rsidR="003A19B0" w:rsidRPr="005E5402" w:rsidRDefault="0078537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V – demonstrar </w:t>
      </w:r>
      <w:r w:rsidR="003A19B0" w:rsidRPr="005E5402">
        <w:rPr>
          <w:rFonts w:ascii="Bookman Old Style" w:hAnsi="Bookman Old Style" w:cs="Segoe UI"/>
          <w:sz w:val="22"/>
          <w:szCs w:val="20"/>
        </w:rPr>
        <w:t xml:space="preserve">interesse em oferecer proteção e amor às crianças e adolescentes. </w:t>
      </w:r>
    </w:p>
    <w:p w14:paraId="68CF0F8F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VI – não estar inscrito no cadastro de adoção do Juizado da Infância e Juventude. </w:t>
      </w:r>
    </w:p>
    <w:p w14:paraId="6A94D636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>VII – possuir renda familiar mensal igual ou superior a dois salários mínimos.</w:t>
      </w:r>
    </w:p>
    <w:p w14:paraId="6AEAB9B8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</w:p>
    <w:p w14:paraId="49E3BB75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b/>
          <w:sz w:val="22"/>
          <w:szCs w:val="20"/>
        </w:rPr>
      </w:pPr>
      <w:r w:rsidRPr="005E5402">
        <w:rPr>
          <w:rFonts w:ascii="Bookman Old Style" w:hAnsi="Bookman Old Style" w:cs="Segoe UI"/>
          <w:b/>
          <w:sz w:val="22"/>
          <w:szCs w:val="20"/>
        </w:rPr>
        <w:t xml:space="preserve">2. DA INSCRIÇÃO </w:t>
      </w:r>
    </w:p>
    <w:p w14:paraId="409B5BD5" w14:textId="7671E0D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2.1. As inscrições dos candidatos deverão ser realizadas nas dependências do CRAS – Centro de Referência de Assistência Social, até o dia </w:t>
      </w:r>
      <w:r w:rsidR="004C3F02">
        <w:rPr>
          <w:rFonts w:ascii="Bookman Old Style" w:hAnsi="Bookman Old Style" w:cs="Segoe UI"/>
          <w:sz w:val="22"/>
          <w:szCs w:val="20"/>
        </w:rPr>
        <w:t>01</w:t>
      </w:r>
      <w:r w:rsidR="00662DE6">
        <w:rPr>
          <w:rFonts w:ascii="Bookman Old Style" w:hAnsi="Bookman Old Style" w:cs="Segoe UI"/>
          <w:sz w:val="22"/>
          <w:szCs w:val="20"/>
        </w:rPr>
        <w:t>/</w:t>
      </w:r>
      <w:r w:rsidR="004C3F02">
        <w:rPr>
          <w:rFonts w:ascii="Bookman Old Style" w:hAnsi="Bookman Old Style" w:cs="Segoe UI"/>
          <w:sz w:val="22"/>
          <w:szCs w:val="20"/>
        </w:rPr>
        <w:t>10</w:t>
      </w:r>
      <w:r w:rsidR="005E5402" w:rsidRPr="005E5402">
        <w:rPr>
          <w:rFonts w:ascii="Bookman Old Style" w:hAnsi="Bookman Old Style" w:cs="Segoe UI"/>
          <w:sz w:val="22"/>
          <w:szCs w:val="20"/>
        </w:rPr>
        <w:t>/20</w:t>
      </w:r>
      <w:r w:rsidR="00662DE6">
        <w:rPr>
          <w:rFonts w:ascii="Bookman Old Style" w:hAnsi="Bookman Old Style" w:cs="Segoe UI"/>
          <w:sz w:val="22"/>
          <w:szCs w:val="20"/>
        </w:rPr>
        <w:t>20</w:t>
      </w:r>
      <w:r w:rsidRPr="005E5402">
        <w:rPr>
          <w:rFonts w:ascii="Bookman Old Style" w:hAnsi="Bookman Old Style" w:cs="Segoe UI"/>
          <w:sz w:val="22"/>
          <w:szCs w:val="20"/>
        </w:rPr>
        <w:t xml:space="preserve">, das 07:30hs às 11:30hs e das 13:30hs às 17:30hs, de segunda à sexta-feira. A inscrição será realizada através de preenchimento de cadastro de inscrição. </w:t>
      </w:r>
    </w:p>
    <w:p w14:paraId="231EDC89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2.2. No ato da inscrição, a família ou indivíduo deverá apresentar os seguintes documentos: </w:t>
      </w:r>
    </w:p>
    <w:p w14:paraId="71FF4BA8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I – Fotocópia do RG e CPF </w:t>
      </w:r>
    </w:p>
    <w:p w14:paraId="6A066EB4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II – Certidão de Nascimento dos filhos menores de 18 anos; </w:t>
      </w:r>
    </w:p>
    <w:p w14:paraId="13D1E734" w14:textId="77777777" w:rsidR="003A19B0" w:rsidRPr="005E5402" w:rsidRDefault="00A7209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>
        <w:rPr>
          <w:rFonts w:ascii="Bookman Old Style" w:hAnsi="Bookman Old Style" w:cs="Segoe UI"/>
          <w:sz w:val="22"/>
          <w:szCs w:val="20"/>
        </w:rPr>
        <w:t>III – Comprovante</w:t>
      </w:r>
      <w:r w:rsidR="003A19B0" w:rsidRPr="005E5402">
        <w:rPr>
          <w:rFonts w:ascii="Bookman Old Style" w:hAnsi="Bookman Old Style" w:cs="Segoe UI"/>
          <w:sz w:val="22"/>
          <w:szCs w:val="20"/>
        </w:rPr>
        <w:t xml:space="preserve"> de que reside há mais </w:t>
      </w:r>
      <w:r w:rsidR="00AA1CAA" w:rsidRPr="005E5402">
        <w:rPr>
          <w:rFonts w:ascii="Bookman Old Style" w:hAnsi="Bookman Old Style" w:cs="Segoe UI"/>
          <w:sz w:val="22"/>
          <w:szCs w:val="20"/>
        </w:rPr>
        <w:t>de três</w:t>
      </w:r>
      <w:r w:rsidR="003A19B0" w:rsidRPr="005E5402">
        <w:rPr>
          <w:rFonts w:ascii="Bookman Old Style" w:hAnsi="Bookman Old Style" w:cs="Segoe UI"/>
          <w:sz w:val="22"/>
          <w:szCs w:val="20"/>
        </w:rPr>
        <w:t xml:space="preserve"> anos no município; </w:t>
      </w:r>
    </w:p>
    <w:p w14:paraId="769F7A5F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lastRenderedPageBreak/>
        <w:t xml:space="preserve">IV – Certidão(s) de Antecedentes Criminais da Vara de Execuções Penais </w:t>
      </w:r>
      <w:r w:rsidR="00AA1CAA" w:rsidRPr="005E5402">
        <w:rPr>
          <w:rFonts w:ascii="Bookman Old Style" w:hAnsi="Bookman Old Style" w:cs="Segoe UI"/>
          <w:sz w:val="22"/>
          <w:szCs w:val="20"/>
        </w:rPr>
        <w:t>da(s) Comarca(s) de Concórdia</w:t>
      </w:r>
      <w:r w:rsidRPr="005E5402">
        <w:rPr>
          <w:rFonts w:ascii="Bookman Old Style" w:hAnsi="Bookman Old Style" w:cs="Segoe UI"/>
          <w:sz w:val="22"/>
          <w:szCs w:val="20"/>
        </w:rPr>
        <w:t xml:space="preserve">; </w:t>
      </w:r>
    </w:p>
    <w:p w14:paraId="5F268F76" w14:textId="77777777" w:rsidR="003A19B0" w:rsidRPr="005E5402" w:rsidRDefault="00A7209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>
        <w:rPr>
          <w:rFonts w:ascii="Bookman Old Style" w:hAnsi="Bookman Old Style" w:cs="Segoe UI"/>
          <w:sz w:val="22"/>
          <w:szCs w:val="20"/>
        </w:rPr>
        <w:t>V</w:t>
      </w:r>
      <w:r w:rsidR="003A19B0" w:rsidRPr="005E5402">
        <w:rPr>
          <w:rFonts w:ascii="Bookman Old Style" w:hAnsi="Bookman Old Style" w:cs="Segoe UI"/>
          <w:sz w:val="22"/>
          <w:szCs w:val="20"/>
        </w:rPr>
        <w:t xml:space="preserve"> – Certidão da Vara da Infância e da Juventude da Comarca de Concórdia – Santa Catarina quanto a não estar inscrito no Cadastro Nacional de Adoção. </w:t>
      </w:r>
    </w:p>
    <w:p w14:paraId="655A92EF" w14:textId="77777777" w:rsidR="003A19B0" w:rsidRPr="005E5402" w:rsidRDefault="00A7209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>
        <w:rPr>
          <w:rFonts w:ascii="Bookman Old Style" w:hAnsi="Bookman Old Style" w:cs="Segoe UI"/>
          <w:sz w:val="22"/>
          <w:szCs w:val="20"/>
        </w:rPr>
        <w:t>V</w:t>
      </w:r>
      <w:r w:rsidR="003A19B0" w:rsidRPr="005E5402">
        <w:rPr>
          <w:rFonts w:ascii="Bookman Old Style" w:hAnsi="Bookman Old Style" w:cs="Segoe UI"/>
          <w:sz w:val="22"/>
          <w:szCs w:val="20"/>
        </w:rPr>
        <w:t xml:space="preserve">I – Comprovante de Rendimentos mensais. </w:t>
      </w:r>
    </w:p>
    <w:p w14:paraId="5EC3B855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>Parágrafo único: A comprovação de domicílio de que trata o inciso I</w:t>
      </w:r>
      <w:r w:rsidR="00662DE6">
        <w:rPr>
          <w:rFonts w:ascii="Bookman Old Style" w:hAnsi="Bookman Old Style" w:cs="Segoe UI"/>
          <w:sz w:val="22"/>
          <w:szCs w:val="20"/>
        </w:rPr>
        <w:t>I</w:t>
      </w:r>
      <w:r w:rsidRPr="005E5402">
        <w:rPr>
          <w:rFonts w:ascii="Bookman Old Style" w:hAnsi="Bookman Old Style" w:cs="Segoe UI"/>
          <w:sz w:val="22"/>
          <w:szCs w:val="20"/>
        </w:rPr>
        <w:t>I, será feita pela apresentação de conta de luz, telefone, água, guia de pagamento de impostos ou outro documento oficial hábil a comprovação dos anexos exigidos.</w:t>
      </w:r>
    </w:p>
    <w:p w14:paraId="15838918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2.3. Não será recebido o registro dos candidatos na falta de quaisquer documentos. </w:t>
      </w:r>
    </w:p>
    <w:p w14:paraId="722F2CFD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2.4. Os candidatos serão submetidos à avaliação psicológica e estudo sócio econômico e esta será de caráter eliminatório. </w:t>
      </w:r>
    </w:p>
    <w:p w14:paraId="16DDECDC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2.5.O candidato à família acolhedora deverá ter lido o Anexo deste Edital e ter ciência de todos os seus itens. </w:t>
      </w:r>
    </w:p>
    <w:p w14:paraId="5AD46CA4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b/>
          <w:sz w:val="22"/>
          <w:szCs w:val="20"/>
        </w:rPr>
      </w:pPr>
    </w:p>
    <w:p w14:paraId="2258BCAD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b/>
          <w:sz w:val="22"/>
          <w:szCs w:val="20"/>
        </w:rPr>
      </w:pPr>
      <w:r w:rsidRPr="005E5402">
        <w:rPr>
          <w:rFonts w:ascii="Bookman Old Style" w:hAnsi="Bookman Old Style" w:cs="Segoe UI"/>
          <w:b/>
          <w:sz w:val="22"/>
          <w:szCs w:val="20"/>
        </w:rPr>
        <w:t xml:space="preserve">3. DA REMUNERAÇÃO </w:t>
      </w:r>
    </w:p>
    <w:p w14:paraId="414AFE4E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3.1 A Família Acolhedora receberá subsídio financeiro no valor de dois salários mínimos nacionais por mês e por criança/adolescente acolhida; </w:t>
      </w:r>
    </w:p>
    <w:p w14:paraId="750ADEC8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3.2 Nos casos de acolhimento inferior a um mês, a Família Acolhedora receberá o subsídio proporcional aos dias em que a criança/adolescente permaneceu sob acolhimento; </w:t>
      </w:r>
    </w:p>
    <w:p w14:paraId="3D11A6CD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3.3 Nas situações em que a criança/adolescente necessitar de recurso específico para seu desenvolvimento global saudável e este não estiver disponível na rede pública, deverá ser subsidiado pela família acolhedora, utilizando o subsídio financeiro recebido do Poder Público Municipal; </w:t>
      </w:r>
    </w:p>
    <w:p w14:paraId="6938E1F5" w14:textId="77777777" w:rsidR="003A19B0" w:rsidRPr="005E5402" w:rsidRDefault="003A19B0" w:rsidP="005E5402">
      <w:pPr>
        <w:pStyle w:val="NormalWeb"/>
        <w:ind w:left="-567"/>
        <w:jc w:val="both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3.4 A família ou indivíduo disposta a participar do Programa não receberá nenhum tipo de subsídio financeiro ou em gênero do Executivo Municipal enquanto não estiver executando acolhimento de crianças ou adolescentes. </w:t>
      </w:r>
    </w:p>
    <w:p w14:paraId="46416BE4" w14:textId="5AC060AB" w:rsidR="003A19B0" w:rsidRPr="005E5402" w:rsidRDefault="003A19B0" w:rsidP="005E5402">
      <w:pPr>
        <w:pStyle w:val="NormalWeb"/>
        <w:ind w:left="-567"/>
        <w:jc w:val="right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sz w:val="22"/>
          <w:szCs w:val="20"/>
        </w:rPr>
        <w:t xml:space="preserve">Peritiba/SC, </w:t>
      </w:r>
      <w:r w:rsidR="00242E6D">
        <w:rPr>
          <w:rFonts w:ascii="Bookman Old Style" w:hAnsi="Bookman Old Style" w:cs="Segoe UI"/>
          <w:sz w:val="22"/>
          <w:szCs w:val="20"/>
        </w:rPr>
        <w:t>28</w:t>
      </w:r>
      <w:bookmarkStart w:id="0" w:name="_GoBack"/>
      <w:bookmarkEnd w:id="0"/>
      <w:r w:rsidR="004C3F02">
        <w:rPr>
          <w:rFonts w:ascii="Bookman Old Style" w:hAnsi="Bookman Old Style" w:cs="Segoe UI"/>
          <w:sz w:val="22"/>
          <w:szCs w:val="20"/>
        </w:rPr>
        <w:t xml:space="preserve"> de agosto</w:t>
      </w:r>
      <w:r w:rsidR="00662DE6">
        <w:rPr>
          <w:rFonts w:ascii="Bookman Old Style" w:hAnsi="Bookman Old Style" w:cs="Segoe UI"/>
          <w:sz w:val="22"/>
          <w:szCs w:val="20"/>
        </w:rPr>
        <w:t xml:space="preserve"> de 2020</w:t>
      </w:r>
      <w:r w:rsidRPr="005E5402">
        <w:rPr>
          <w:rFonts w:ascii="Bookman Old Style" w:hAnsi="Bookman Old Style" w:cs="Segoe UI"/>
          <w:sz w:val="22"/>
          <w:szCs w:val="20"/>
        </w:rPr>
        <w:t xml:space="preserve">. </w:t>
      </w:r>
    </w:p>
    <w:p w14:paraId="56D4D548" w14:textId="77777777" w:rsidR="003A19B0" w:rsidRPr="005E5402" w:rsidRDefault="003A19B0" w:rsidP="005E5402">
      <w:pPr>
        <w:ind w:left="-567"/>
        <w:jc w:val="center"/>
        <w:rPr>
          <w:rFonts w:ascii="Bookman Old Style" w:hAnsi="Bookman Old Style" w:cs="Segoe UI"/>
          <w:sz w:val="22"/>
          <w:szCs w:val="20"/>
        </w:rPr>
      </w:pPr>
    </w:p>
    <w:p w14:paraId="3E0701A0" w14:textId="77777777" w:rsidR="003A19B0" w:rsidRPr="005E5402" w:rsidRDefault="003A19B0" w:rsidP="005E5402">
      <w:pPr>
        <w:ind w:left="-567"/>
        <w:jc w:val="center"/>
        <w:rPr>
          <w:rFonts w:ascii="Bookman Old Style" w:hAnsi="Bookman Old Style" w:cs="Segoe UI"/>
          <w:sz w:val="22"/>
          <w:szCs w:val="20"/>
        </w:rPr>
      </w:pPr>
    </w:p>
    <w:p w14:paraId="2DD62221" w14:textId="77777777" w:rsidR="003A19B0" w:rsidRPr="005E5402" w:rsidRDefault="003A19B0" w:rsidP="005E5402">
      <w:pPr>
        <w:ind w:left="-567"/>
        <w:jc w:val="center"/>
        <w:rPr>
          <w:rFonts w:ascii="Bookman Old Style" w:hAnsi="Bookman Old Style" w:cs="Segoe UI"/>
          <w:sz w:val="22"/>
          <w:szCs w:val="20"/>
        </w:rPr>
      </w:pPr>
    </w:p>
    <w:p w14:paraId="0AE81F03" w14:textId="77777777" w:rsidR="00785370" w:rsidRPr="005E5402" w:rsidRDefault="005E5402" w:rsidP="005E5402">
      <w:pPr>
        <w:ind w:left="-567"/>
        <w:jc w:val="center"/>
        <w:rPr>
          <w:rFonts w:ascii="Bookman Old Style" w:hAnsi="Bookman Old Style" w:cs="Segoe UI"/>
          <w:b/>
          <w:caps/>
          <w:sz w:val="22"/>
          <w:szCs w:val="20"/>
        </w:rPr>
      </w:pPr>
      <w:r w:rsidRPr="005E5402">
        <w:rPr>
          <w:rFonts w:ascii="Bookman Old Style" w:hAnsi="Bookman Old Style" w:cs="Segoe UI"/>
          <w:b/>
          <w:caps/>
          <w:sz w:val="22"/>
          <w:szCs w:val="20"/>
        </w:rPr>
        <w:t>Izabel cristina bourscheidt</w:t>
      </w:r>
    </w:p>
    <w:p w14:paraId="05FA7376" w14:textId="77777777" w:rsidR="005E5402" w:rsidRPr="005E5402" w:rsidRDefault="005E5402" w:rsidP="005E5402">
      <w:pPr>
        <w:ind w:left="-567"/>
        <w:jc w:val="center"/>
        <w:rPr>
          <w:rFonts w:ascii="Bookman Old Style" w:hAnsi="Bookman Old Style" w:cs="Segoe UI"/>
          <w:sz w:val="22"/>
          <w:szCs w:val="20"/>
        </w:rPr>
      </w:pPr>
      <w:r w:rsidRPr="005E5402">
        <w:rPr>
          <w:rFonts w:ascii="Bookman Old Style" w:hAnsi="Bookman Old Style" w:cs="Segoe UI"/>
          <w:b/>
          <w:caps/>
          <w:sz w:val="22"/>
          <w:szCs w:val="20"/>
        </w:rPr>
        <w:t>cOORDENADORA DO pROGRAMA fAMÍLIA aCOLHEDORA</w:t>
      </w:r>
    </w:p>
    <w:sectPr w:rsidR="005E5402" w:rsidRPr="005E5402" w:rsidSect="005E5402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B0"/>
    <w:rsid w:val="000B107A"/>
    <w:rsid w:val="001A56C1"/>
    <w:rsid w:val="00227A3C"/>
    <w:rsid w:val="00242E6D"/>
    <w:rsid w:val="002D006C"/>
    <w:rsid w:val="003A19B0"/>
    <w:rsid w:val="004051E9"/>
    <w:rsid w:val="00457CF9"/>
    <w:rsid w:val="004C3F02"/>
    <w:rsid w:val="00526196"/>
    <w:rsid w:val="00581D85"/>
    <w:rsid w:val="005E5402"/>
    <w:rsid w:val="006417C8"/>
    <w:rsid w:val="00662DE6"/>
    <w:rsid w:val="006935F9"/>
    <w:rsid w:val="00785370"/>
    <w:rsid w:val="008E26D2"/>
    <w:rsid w:val="008F76AD"/>
    <w:rsid w:val="009D60E2"/>
    <w:rsid w:val="009E37FA"/>
    <w:rsid w:val="00A72090"/>
    <w:rsid w:val="00A72129"/>
    <w:rsid w:val="00AA1CAA"/>
    <w:rsid w:val="00BB76B3"/>
    <w:rsid w:val="00C5088D"/>
    <w:rsid w:val="00CB6BDB"/>
    <w:rsid w:val="00F4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C1A8"/>
  <w15:docId w15:val="{7E5B9E02-D51A-4EC3-B6A1-2AEA53C3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A19B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2D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D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Cras-Adriana</dc:creator>
  <cp:lastModifiedBy>Conta da Microsoft</cp:lastModifiedBy>
  <cp:revision>3</cp:revision>
  <cp:lastPrinted>2020-03-13T14:13:00Z</cp:lastPrinted>
  <dcterms:created xsi:type="dcterms:W3CDTF">2020-08-28T11:45:00Z</dcterms:created>
  <dcterms:modified xsi:type="dcterms:W3CDTF">2020-08-28T11:52:00Z</dcterms:modified>
</cp:coreProperties>
</file>