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17D4" w14:textId="77777777" w:rsidR="00C8136A" w:rsidRPr="00A31F5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A31F5D">
        <w:rPr>
          <w:rFonts w:ascii="Bookman Old Style" w:hAnsi="Bookman Old Style" w:cs="Tahoma"/>
          <w:sz w:val="22"/>
          <w:szCs w:val="22"/>
        </w:rPr>
        <w:t>Estado de Santa Catarina</w:t>
      </w:r>
    </w:p>
    <w:p w14:paraId="05FA2372" w14:textId="77777777" w:rsidR="00C8136A" w:rsidRPr="00A31F5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A31F5D">
        <w:rPr>
          <w:rFonts w:ascii="Bookman Old Style" w:hAnsi="Bookman Old Style" w:cs="Tahoma"/>
          <w:sz w:val="22"/>
          <w:szCs w:val="22"/>
        </w:rPr>
        <w:t>MUNICÍPIO DE PERITIBA</w:t>
      </w:r>
    </w:p>
    <w:p w14:paraId="682E709A" w14:textId="77777777" w:rsidR="00C8136A" w:rsidRPr="00A31F5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A2B9E2" w14:textId="77777777" w:rsidR="00C8136A" w:rsidRPr="00A31F5D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A31F5D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75C1E931" w14:textId="5899E78E" w:rsidR="00C8136A" w:rsidRPr="00A31F5D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A31F5D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A31F5D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A31F5D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A31F5D">
        <w:rPr>
          <w:rFonts w:ascii="Bookman Old Style" w:hAnsi="Bookman Old Style" w:cs="Tahoma"/>
          <w:b/>
          <w:sz w:val="22"/>
          <w:szCs w:val="22"/>
        </w:rPr>
        <w:t>Presencial</w:t>
      </w:r>
      <w:r w:rsidRPr="00A31F5D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A31F5D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10625D" w:rsidRPr="00A31F5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PREÇO POR </w:t>
      </w:r>
      <w:r w:rsidR="00432111" w:rsidRPr="00A31F5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ITEM</w:t>
      </w:r>
      <w:r w:rsidR="00A51F34" w:rsidRPr="00A31F5D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, </w:t>
      </w:r>
      <w:r w:rsidRPr="00A31F5D">
        <w:rPr>
          <w:rFonts w:ascii="Bookman Old Style" w:hAnsi="Bookman Old Style" w:cs="Tahoma"/>
          <w:sz w:val="22"/>
          <w:szCs w:val="22"/>
        </w:rPr>
        <w:t xml:space="preserve">cujo processamento e julgamento darão na forma da Lei n° 10.520, de 17 de julho de 2002 e Lei 8.666, de 21 de junho de 1993 e alterações posteriores, </w:t>
      </w:r>
      <w:r w:rsidRPr="00A31F5D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A31F5D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2B1BF1B1" w14:textId="6EE9B8D3" w:rsidR="00C97D88" w:rsidRPr="00936C24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6D2E97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1317A3" w:rsidRPr="006D2E97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936C24" w:rsidRPr="006D2E97">
        <w:rPr>
          <w:rFonts w:ascii="Bookman Old Style" w:hAnsi="Bookman Old Style" w:cs="Tahoma"/>
          <w:b/>
          <w:sz w:val="22"/>
          <w:szCs w:val="22"/>
        </w:rPr>
        <w:t>1</w:t>
      </w:r>
      <w:r w:rsidR="006D2E97" w:rsidRPr="006D2E97">
        <w:rPr>
          <w:rFonts w:ascii="Bookman Old Style" w:hAnsi="Bookman Old Style" w:cs="Tahoma"/>
          <w:b/>
          <w:sz w:val="22"/>
          <w:szCs w:val="22"/>
        </w:rPr>
        <w:t>9</w:t>
      </w:r>
      <w:r w:rsidRPr="006D2E97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6D2E97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6D2E97">
        <w:rPr>
          <w:rFonts w:ascii="Bookman Old Style" w:hAnsi="Bookman Old Style" w:cs="Tahoma"/>
          <w:b/>
          <w:sz w:val="22"/>
          <w:szCs w:val="22"/>
        </w:rPr>
        <w:t>21</w:t>
      </w:r>
      <w:r w:rsidRPr="006D2E97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6D2E97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6D2E97">
        <w:rPr>
          <w:rFonts w:ascii="Bookman Old Style" w:hAnsi="Bookman Old Style" w:cs="Tahoma"/>
          <w:b/>
          <w:sz w:val="22"/>
          <w:szCs w:val="22"/>
        </w:rPr>
        <w:t>Presencial</w:t>
      </w:r>
      <w:r w:rsidRPr="006D2E97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317A3" w:rsidRPr="006D2E97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6D2E97" w:rsidRPr="006D2E97">
        <w:rPr>
          <w:rFonts w:ascii="Bookman Old Style" w:hAnsi="Bookman Old Style" w:cs="Tahoma"/>
          <w:b/>
          <w:sz w:val="22"/>
          <w:szCs w:val="22"/>
        </w:rPr>
        <w:t>15</w:t>
      </w:r>
      <w:r w:rsidR="00703A5D" w:rsidRPr="006D2E97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6D2E97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6D2E97">
        <w:rPr>
          <w:rFonts w:ascii="Bookman Old Style" w:hAnsi="Bookman Old Style" w:cs="Tahoma"/>
          <w:b/>
          <w:sz w:val="22"/>
          <w:szCs w:val="22"/>
        </w:rPr>
        <w:t>21</w:t>
      </w:r>
      <w:r w:rsidRPr="006D2E97">
        <w:rPr>
          <w:rFonts w:ascii="Bookman Old Style" w:hAnsi="Bookman Old Style" w:cs="Tahoma"/>
          <w:b/>
          <w:sz w:val="22"/>
          <w:szCs w:val="22"/>
        </w:rPr>
        <w:t>.</w:t>
      </w:r>
    </w:p>
    <w:p w14:paraId="56A126EA" w14:textId="57C3438D" w:rsidR="00496E39" w:rsidRDefault="00C97D88" w:rsidP="00703A5D">
      <w:pPr>
        <w:jc w:val="both"/>
        <w:rPr>
          <w:rFonts w:ascii="Bookman Old Style" w:hAnsi="Bookman Old Style" w:cs="Raavi"/>
          <w:sz w:val="22"/>
          <w:szCs w:val="22"/>
        </w:rPr>
      </w:pPr>
      <w:r w:rsidRPr="006D2E97">
        <w:rPr>
          <w:rFonts w:ascii="Bookman Old Style" w:hAnsi="Bookman Old Style" w:cs="Tahoma"/>
          <w:b/>
          <w:sz w:val="22"/>
          <w:szCs w:val="22"/>
        </w:rPr>
        <w:t>Objeto:</w:t>
      </w:r>
      <w:r w:rsidRPr="006D2E97">
        <w:rPr>
          <w:rFonts w:ascii="Bookman Old Style" w:hAnsi="Bookman Old Style" w:cs="Tahoma"/>
          <w:sz w:val="22"/>
          <w:szCs w:val="22"/>
        </w:rPr>
        <w:t xml:space="preserve"> </w:t>
      </w:r>
      <w:r w:rsidR="00496E39" w:rsidRPr="006D2E97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Start w:id="1" w:name="OLE_LINK68"/>
      <w:r w:rsidR="00356A37" w:rsidRPr="006D2E97">
        <w:rPr>
          <w:rFonts w:ascii="Bookman Old Style" w:hAnsi="Bookman Old Style" w:cs="Raavi"/>
          <w:sz w:val="22"/>
          <w:szCs w:val="22"/>
        </w:rPr>
        <w:t>a</w:t>
      </w:r>
      <w:r w:rsidR="00356A37" w:rsidRPr="006D2E97">
        <w:rPr>
          <w:rFonts w:ascii="Bookman Old Style" w:hAnsi="Bookman Old Style" w:cs="Arial"/>
          <w:bCs/>
          <w:color w:val="000000"/>
          <w:sz w:val="22"/>
          <w:szCs w:val="22"/>
        </w:rPr>
        <w:t xml:space="preserve"> </w:t>
      </w:r>
      <w:bookmarkEnd w:id="1"/>
      <w:r w:rsidR="00356A37" w:rsidRPr="006D2E97">
        <w:rPr>
          <w:rFonts w:ascii="Bookman Old Style" w:hAnsi="Bookman Old Style" w:cs="Arial"/>
          <w:color w:val="000000"/>
          <w:sz w:val="22"/>
          <w:szCs w:val="22"/>
        </w:rPr>
        <w:t>contratação de empresa, com profissional especializado, para reger coral</w:t>
      </w:r>
      <w:r w:rsidR="00356A37" w:rsidRPr="006D2E97">
        <w:rPr>
          <w:rFonts w:ascii="Bookman Old Style" w:hAnsi="Bookman Old Style" w:cs="Arial"/>
          <w:sz w:val="22"/>
          <w:szCs w:val="22"/>
        </w:rPr>
        <w:t xml:space="preserve"> infantil, ministrar aulas de musicalização infantil, conduzir oficinas de violino e </w:t>
      </w:r>
      <w:r w:rsidR="00356A37" w:rsidRPr="006D2E97">
        <w:rPr>
          <w:rFonts w:ascii="Bookman Old Style" w:hAnsi="Bookman Old Style" w:cs="Raavi"/>
          <w:color w:val="000000"/>
          <w:sz w:val="22"/>
          <w:szCs w:val="22"/>
        </w:rPr>
        <w:t xml:space="preserve">a </w:t>
      </w:r>
      <w:r w:rsidR="00356A37" w:rsidRPr="006D2E97">
        <w:rPr>
          <w:rFonts w:ascii="Bookman Old Style" w:hAnsi="Bookman Old Style" w:cs="Raavi"/>
          <w:sz w:val="22"/>
          <w:szCs w:val="22"/>
        </w:rPr>
        <w:t>contratação de empresa especializada com profis</w:t>
      </w:r>
      <w:r w:rsidR="006D2E97" w:rsidRPr="006D2E97">
        <w:rPr>
          <w:rFonts w:ascii="Bookman Old Style" w:hAnsi="Bookman Old Style" w:cs="Raavi"/>
          <w:sz w:val="22"/>
          <w:szCs w:val="22"/>
        </w:rPr>
        <w:t xml:space="preserve">sional com formação de músico, </w:t>
      </w:r>
      <w:r w:rsidR="00356A37" w:rsidRPr="006D2E97">
        <w:rPr>
          <w:rFonts w:ascii="Bookman Old Style" w:hAnsi="Bookman Old Style" w:cs="Raavi"/>
          <w:sz w:val="22"/>
          <w:szCs w:val="22"/>
        </w:rPr>
        <w:t xml:space="preserve">registro na Ordem dos Músicos do Brasil </w:t>
      </w:r>
      <w:r w:rsidR="006D2E97" w:rsidRPr="006D2E97">
        <w:rPr>
          <w:rFonts w:ascii="Bookman Old Style" w:hAnsi="Bookman Old Style" w:cs="Raavi"/>
          <w:sz w:val="22"/>
          <w:szCs w:val="22"/>
        </w:rPr>
        <w:t>–</w:t>
      </w:r>
      <w:r w:rsidR="00356A37" w:rsidRPr="006D2E97">
        <w:rPr>
          <w:rFonts w:ascii="Bookman Old Style" w:hAnsi="Bookman Old Style" w:cs="Raavi"/>
          <w:sz w:val="22"/>
          <w:szCs w:val="22"/>
        </w:rPr>
        <w:t xml:space="preserve"> OBM</w:t>
      </w:r>
      <w:r w:rsidR="006D2E97" w:rsidRPr="006D2E97">
        <w:rPr>
          <w:rFonts w:ascii="Bookman Old Style" w:hAnsi="Bookman Old Style" w:cs="Raavi"/>
          <w:sz w:val="22"/>
          <w:szCs w:val="22"/>
        </w:rPr>
        <w:t xml:space="preserve"> ou Licenciatura em música</w:t>
      </w:r>
      <w:r w:rsidR="00356A37" w:rsidRPr="006D2E97">
        <w:rPr>
          <w:rFonts w:ascii="Bookman Old Style" w:hAnsi="Bookman Old Style" w:cs="Raavi"/>
          <w:sz w:val="22"/>
          <w:szCs w:val="22"/>
        </w:rPr>
        <w:t xml:space="preserve">, que domine instrumentos de sopro, percussão e bateria, para regência da Banda Municipal, para ministrar as oficinas musicais de teclado, acordeom (gaita), guitarra e contrabaixo e para ministrar </w:t>
      </w:r>
      <w:r w:rsidR="006D2E97" w:rsidRPr="006D2E97">
        <w:rPr>
          <w:rFonts w:ascii="Bookman Old Style" w:hAnsi="Bookman Old Style" w:cs="Raavi"/>
          <w:sz w:val="22"/>
          <w:szCs w:val="22"/>
        </w:rPr>
        <w:t>a oficina de música, flauta doce, violão e vocal no SCFV Aquarela disponibilizando práticas voltadas ao fazer musical desenvolver habilidades, promover conhecimentos, disciplina, coordenação. Seguindo os percursos: identidade musical, diversidade, teoria musical, ritmos, desenvolvimento de talentos</w:t>
      </w:r>
      <w:r w:rsidR="00EF017E" w:rsidRPr="006D2E97">
        <w:rPr>
          <w:rFonts w:ascii="Bookman Old Style" w:hAnsi="Bookman Old Style" w:cs="Raavi"/>
          <w:color w:val="000000"/>
          <w:sz w:val="22"/>
          <w:szCs w:val="22"/>
        </w:rPr>
        <w:t>,</w:t>
      </w:r>
      <w:r w:rsidR="00496E39" w:rsidRPr="006D2E97">
        <w:rPr>
          <w:rFonts w:ascii="Bookman Old Style" w:hAnsi="Bookman Old Style" w:cs="Raavi"/>
          <w:sz w:val="22"/>
          <w:szCs w:val="22"/>
        </w:rPr>
        <w:t xml:space="preserve"> </w:t>
      </w:r>
      <w:r w:rsidR="00EF017E" w:rsidRPr="006D2E97">
        <w:rPr>
          <w:rFonts w:ascii="Bookman Old Style" w:hAnsi="Bookman Old Style" w:cs="Raavi"/>
          <w:sz w:val="22"/>
          <w:szCs w:val="22"/>
        </w:rPr>
        <w:t>conforme relação de itens constantes no Anexo I deste edital</w:t>
      </w:r>
      <w:r w:rsidR="00496E39" w:rsidRPr="006D2E97">
        <w:rPr>
          <w:rFonts w:ascii="Bookman Old Style" w:hAnsi="Bookman Old Style" w:cs="Raavi"/>
          <w:sz w:val="22"/>
          <w:szCs w:val="22"/>
        </w:rPr>
        <w:t>.</w:t>
      </w:r>
    </w:p>
    <w:p w14:paraId="3B73FE8C" w14:textId="3E3CD030" w:rsidR="009019C9" w:rsidRPr="006D2E97" w:rsidRDefault="009019C9" w:rsidP="009019C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="006D2E97"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14</w:t>
      </w: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h15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6F7BB4">
        <w:rPr>
          <w:rFonts w:ascii="Bookman Old Style" w:eastAsia="Arial Unicode MS" w:hAnsi="Bookman Old Style" w:cs="Raavi"/>
          <w:b/>
          <w:bCs/>
          <w:sz w:val="22"/>
          <w:szCs w:val="22"/>
        </w:rPr>
        <w:t>16</w:t>
      </w:r>
      <w:r w:rsidR="006D2E97"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/03</w:t>
      </w: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/2021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6BF91274" w14:textId="7720D36B" w:rsidR="009019C9" w:rsidRPr="006D2E97" w:rsidRDefault="009019C9" w:rsidP="009019C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="006D2E97"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14</w:t>
      </w: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h30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6D2E97"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16/03</w:t>
      </w: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>/2021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64BA3ACB" w14:textId="77777777" w:rsidR="005E3813" w:rsidRPr="00E26246" w:rsidRDefault="005E3813" w:rsidP="005E381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6D2E97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LOCAL: </w:t>
      </w:r>
      <w:r w:rsidRPr="006D2E97">
        <w:rPr>
          <w:rFonts w:ascii="Bookman Old Style" w:eastAsia="Arial Unicode MS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6D2E97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 Peritiba.</w:t>
      </w:r>
    </w:p>
    <w:p w14:paraId="576E740F" w14:textId="77777777" w:rsidR="00C97D88" w:rsidRPr="00E26246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26246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43673605" w14:textId="77777777" w:rsidR="00C97D88" w:rsidRPr="00E26246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E26246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E26246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E26246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E26246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E26246">
        <w:rPr>
          <w:rFonts w:ascii="Bookman Old Style" w:hAnsi="Bookman Old Style" w:cs="Tahoma"/>
          <w:sz w:val="22"/>
          <w:szCs w:val="22"/>
        </w:rPr>
        <w:t>.</w:t>
      </w:r>
    </w:p>
    <w:p w14:paraId="69903E19" w14:textId="77777777" w:rsidR="00703A5D" w:rsidRPr="00A31F5D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DAB2E94" w14:textId="0D7AAE52" w:rsidR="00703A5D" w:rsidRPr="00E26246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E26246">
        <w:rPr>
          <w:rFonts w:ascii="Bookman Old Style" w:hAnsi="Bookman Old Style" w:cs="Tahoma"/>
          <w:sz w:val="22"/>
          <w:szCs w:val="22"/>
        </w:rPr>
        <w:t>Peritiba</w:t>
      </w:r>
      <w:r w:rsidR="003745FE" w:rsidRPr="00E26246">
        <w:rPr>
          <w:rFonts w:ascii="Bookman Old Style" w:hAnsi="Bookman Old Style" w:cs="Tahoma"/>
          <w:sz w:val="22"/>
          <w:szCs w:val="22"/>
        </w:rPr>
        <w:t xml:space="preserve"> –</w:t>
      </w:r>
      <w:r w:rsidRPr="00E26246">
        <w:rPr>
          <w:rFonts w:ascii="Bookman Old Style" w:hAnsi="Bookman Old Style" w:cs="Tahoma"/>
          <w:sz w:val="22"/>
          <w:szCs w:val="22"/>
        </w:rPr>
        <w:t xml:space="preserve"> SC., </w:t>
      </w:r>
      <w:r w:rsidR="00CB362E">
        <w:rPr>
          <w:rFonts w:ascii="Bookman Old Style" w:hAnsi="Bookman Old Style" w:cs="Tahoma"/>
          <w:sz w:val="22"/>
          <w:szCs w:val="22"/>
        </w:rPr>
        <w:t>05 de Março</w:t>
      </w:r>
      <w:bookmarkStart w:id="2" w:name="_GoBack"/>
      <w:bookmarkEnd w:id="2"/>
      <w:r w:rsidRPr="00E26246">
        <w:rPr>
          <w:rFonts w:ascii="Bookman Old Style" w:hAnsi="Bookman Old Style" w:cs="Tahoma"/>
          <w:sz w:val="22"/>
          <w:szCs w:val="22"/>
        </w:rPr>
        <w:t xml:space="preserve"> de </w:t>
      </w:r>
      <w:r w:rsidR="00E758E2" w:rsidRPr="00E26246">
        <w:rPr>
          <w:rFonts w:ascii="Bookman Old Style" w:hAnsi="Bookman Old Style" w:cs="Tahoma"/>
          <w:sz w:val="22"/>
          <w:szCs w:val="22"/>
        </w:rPr>
        <w:t>2021</w:t>
      </w:r>
      <w:r w:rsidR="004A0105" w:rsidRPr="00E26246">
        <w:rPr>
          <w:rFonts w:ascii="Bookman Old Style" w:hAnsi="Bookman Old Style" w:cs="Tahoma"/>
          <w:sz w:val="22"/>
          <w:szCs w:val="22"/>
        </w:rPr>
        <w:t>.</w:t>
      </w:r>
    </w:p>
    <w:p w14:paraId="0B26DA61" w14:textId="77777777" w:rsidR="00703A5D" w:rsidRPr="00E26246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6C948351" w14:textId="7B4CC1DC" w:rsidR="005E3813" w:rsidRPr="00E26246" w:rsidRDefault="00E758E2" w:rsidP="005E3813">
      <w:pPr>
        <w:rPr>
          <w:rFonts w:ascii="Bookman Old Style" w:hAnsi="Bookman Old Style" w:cs="Tahoma"/>
          <w:b/>
          <w:sz w:val="22"/>
          <w:szCs w:val="22"/>
        </w:rPr>
      </w:pPr>
      <w:r w:rsidRPr="00E26246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187EB097" w14:textId="4AB61FC4" w:rsidR="00C97D88" w:rsidRPr="00E758E2" w:rsidRDefault="005E3813" w:rsidP="005E3813">
      <w:pPr>
        <w:rPr>
          <w:rFonts w:ascii="Bookman Old Style" w:hAnsi="Bookman Old Style"/>
          <w:b/>
          <w:sz w:val="22"/>
          <w:szCs w:val="22"/>
        </w:rPr>
      </w:pPr>
      <w:r w:rsidRPr="00E26246">
        <w:rPr>
          <w:rFonts w:ascii="Bookman Old Style" w:hAnsi="Bookman Old Style" w:cs="Tahoma"/>
          <w:b/>
          <w:sz w:val="22"/>
          <w:szCs w:val="22"/>
        </w:rPr>
        <w:t>Prefeit</w:t>
      </w:r>
      <w:r w:rsidR="001317A3" w:rsidRPr="00E26246">
        <w:rPr>
          <w:rFonts w:ascii="Bookman Old Style" w:hAnsi="Bookman Old Style" w:cs="Tahoma"/>
          <w:b/>
          <w:sz w:val="22"/>
          <w:szCs w:val="22"/>
        </w:rPr>
        <w:t>o</w:t>
      </w:r>
      <w:r w:rsidRPr="00E26246">
        <w:rPr>
          <w:rFonts w:ascii="Bookman Old Style" w:hAnsi="Bookman Old Style" w:cs="Tahoma"/>
          <w:b/>
          <w:sz w:val="22"/>
          <w:szCs w:val="22"/>
        </w:rPr>
        <w:t xml:space="preserve"> Municipal</w:t>
      </w:r>
      <w:r w:rsidRPr="003745FE">
        <w:rPr>
          <w:rFonts w:ascii="Bookman Old Style" w:hAnsi="Bookman Old Style" w:cs="Tahoma"/>
          <w:b/>
          <w:sz w:val="22"/>
          <w:szCs w:val="22"/>
        </w:rPr>
        <w:t xml:space="preserve"> </w:t>
      </w:r>
    </w:p>
    <w:sectPr w:rsidR="00C97D88" w:rsidRPr="00E758E2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354A"/>
    <w:rsid w:val="000150FE"/>
    <w:rsid w:val="00015C99"/>
    <w:rsid w:val="000164DE"/>
    <w:rsid w:val="000431F7"/>
    <w:rsid w:val="0005398D"/>
    <w:rsid w:val="000748A3"/>
    <w:rsid w:val="00075449"/>
    <w:rsid w:val="0007561B"/>
    <w:rsid w:val="0008125F"/>
    <w:rsid w:val="00082C66"/>
    <w:rsid w:val="00083752"/>
    <w:rsid w:val="00085689"/>
    <w:rsid w:val="00086739"/>
    <w:rsid w:val="000911A3"/>
    <w:rsid w:val="00094F49"/>
    <w:rsid w:val="000A14E7"/>
    <w:rsid w:val="000A48BF"/>
    <w:rsid w:val="000B05A0"/>
    <w:rsid w:val="000B43AA"/>
    <w:rsid w:val="000B5458"/>
    <w:rsid w:val="000C7928"/>
    <w:rsid w:val="000D3807"/>
    <w:rsid w:val="000E0D5F"/>
    <w:rsid w:val="000E2FBB"/>
    <w:rsid w:val="000E60DE"/>
    <w:rsid w:val="000F397C"/>
    <w:rsid w:val="00100F37"/>
    <w:rsid w:val="00102337"/>
    <w:rsid w:val="00104CF3"/>
    <w:rsid w:val="00105A75"/>
    <w:rsid w:val="0010625D"/>
    <w:rsid w:val="00124009"/>
    <w:rsid w:val="00131191"/>
    <w:rsid w:val="001317A3"/>
    <w:rsid w:val="00136574"/>
    <w:rsid w:val="00141942"/>
    <w:rsid w:val="00145A74"/>
    <w:rsid w:val="00164C69"/>
    <w:rsid w:val="0017780C"/>
    <w:rsid w:val="00177B3E"/>
    <w:rsid w:val="00184A25"/>
    <w:rsid w:val="001868A1"/>
    <w:rsid w:val="001966C4"/>
    <w:rsid w:val="001A67B0"/>
    <w:rsid w:val="001D3360"/>
    <w:rsid w:val="001D497F"/>
    <w:rsid w:val="001F4ED4"/>
    <w:rsid w:val="001F7D23"/>
    <w:rsid w:val="002001FF"/>
    <w:rsid w:val="00203D93"/>
    <w:rsid w:val="00216278"/>
    <w:rsid w:val="00216547"/>
    <w:rsid w:val="0022026C"/>
    <w:rsid w:val="00226B39"/>
    <w:rsid w:val="00234B90"/>
    <w:rsid w:val="0024122C"/>
    <w:rsid w:val="00243159"/>
    <w:rsid w:val="00243198"/>
    <w:rsid w:val="00246512"/>
    <w:rsid w:val="002619C1"/>
    <w:rsid w:val="00264AA4"/>
    <w:rsid w:val="002671D2"/>
    <w:rsid w:val="002717F7"/>
    <w:rsid w:val="00277472"/>
    <w:rsid w:val="00285197"/>
    <w:rsid w:val="00287494"/>
    <w:rsid w:val="002876BD"/>
    <w:rsid w:val="0029031E"/>
    <w:rsid w:val="002953DE"/>
    <w:rsid w:val="002A343F"/>
    <w:rsid w:val="002A3783"/>
    <w:rsid w:val="002A5B4F"/>
    <w:rsid w:val="002C39AE"/>
    <w:rsid w:val="002E00F1"/>
    <w:rsid w:val="002E1CB4"/>
    <w:rsid w:val="002E3C5B"/>
    <w:rsid w:val="002E67F9"/>
    <w:rsid w:val="002E6CC6"/>
    <w:rsid w:val="002F04A3"/>
    <w:rsid w:val="002F5A19"/>
    <w:rsid w:val="002F6601"/>
    <w:rsid w:val="002F7008"/>
    <w:rsid w:val="003000C9"/>
    <w:rsid w:val="0031003F"/>
    <w:rsid w:val="00311171"/>
    <w:rsid w:val="00323BC9"/>
    <w:rsid w:val="003249A6"/>
    <w:rsid w:val="003350EC"/>
    <w:rsid w:val="00335D5A"/>
    <w:rsid w:val="00346507"/>
    <w:rsid w:val="00356A37"/>
    <w:rsid w:val="003570F2"/>
    <w:rsid w:val="00367427"/>
    <w:rsid w:val="00367CE2"/>
    <w:rsid w:val="00372AE4"/>
    <w:rsid w:val="003745FE"/>
    <w:rsid w:val="0037693F"/>
    <w:rsid w:val="00382E5E"/>
    <w:rsid w:val="0038340A"/>
    <w:rsid w:val="00385453"/>
    <w:rsid w:val="00391D5A"/>
    <w:rsid w:val="003A2789"/>
    <w:rsid w:val="003B0AEC"/>
    <w:rsid w:val="003C2E2F"/>
    <w:rsid w:val="003C3D28"/>
    <w:rsid w:val="003D61BC"/>
    <w:rsid w:val="003F2E71"/>
    <w:rsid w:val="003F7335"/>
    <w:rsid w:val="00411F26"/>
    <w:rsid w:val="00413C57"/>
    <w:rsid w:val="00415B94"/>
    <w:rsid w:val="004207D5"/>
    <w:rsid w:val="00432111"/>
    <w:rsid w:val="00455824"/>
    <w:rsid w:val="00464421"/>
    <w:rsid w:val="004649E4"/>
    <w:rsid w:val="00465757"/>
    <w:rsid w:val="0047030E"/>
    <w:rsid w:val="004757A2"/>
    <w:rsid w:val="0048306C"/>
    <w:rsid w:val="0048711A"/>
    <w:rsid w:val="00495C90"/>
    <w:rsid w:val="00496E39"/>
    <w:rsid w:val="00497C5F"/>
    <w:rsid w:val="004A0105"/>
    <w:rsid w:val="004A25BF"/>
    <w:rsid w:val="004A48AD"/>
    <w:rsid w:val="004B7C99"/>
    <w:rsid w:val="004D11A4"/>
    <w:rsid w:val="004D1EB9"/>
    <w:rsid w:val="004D27CF"/>
    <w:rsid w:val="004D2B74"/>
    <w:rsid w:val="004D53C6"/>
    <w:rsid w:val="004E381F"/>
    <w:rsid w:val="004F58DD"/>
    <w:rsid w:val="004F6362"/>
    <w:rsid w:val="00511484"/>
    <w:rsid w:val="0051220F"/>
    <w:rsid w:val="00533689"/>
    <w:rsid w:val="00551F1B"/>
    <w:rsid w:val="00557D88"/>
    <w:rsid w:val="00560283"/>
    <w:rsid w:val="005669F8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543F"/>
    <w:rsid w:val="005C07F3"/>
    <w:rsid w:val="005C7108"/>
    <w:rsid w:val="005E3813"/>
    <w:rsid w:val="005E4A6C"/>
    <w:rsid w:val="005F33B5"/>
    <w:rsid w:val="005F6087"/>
    <w:rsid w:val="006028E7"/>
    <w:rsid w:val="006042F6"/>
    <w:rsid w:val="00606E49"/>
    <w:rsid w:val="00607870"/>
    <w:rsid w:val="00611A69"/>
    <w:rsid w:val="0062674F"/>
    <w:rsid w:val="00635736"/>
    <w:rsid w:val="006364F6"/>
    <w:rsid w:val="006375D4"/>
    <w:rsid w:val="0064572E"/>
    <w:rsid w:val="006517BD"/>
    <w:rsid w:val="006546EB"/>
    <w:rsid w:val="00655BE6"/>
    <w:rsid w:val="00660246"/>
    <w:rsid w:val="006643D0"/>
    <w:rsid w:val="00675847"/>
    <w:rsid w:val="0068430F"/>
    <w:rsid w:val="006A09D5"/>
    <w:rsid w:val="006C1B82"/>
    <w:rsid w:val="006C4ADF"/>
    <w:rsid w:val="006C74D9"/>
    <w:rsid w:val="006D07C8"/>
    <w:rsid w:val="006D2E97"/>
    <w:rsid w:val="006E0E76"/>
    <w:rsid w:val="006E21C9"/>
    <w:rsid w:val="006F7BB4"/>
    <w:rsid w:val="007022E1"/>
    <w:rsid w:val="00703A5D"/>
    <w:rsid w:val="00707F62"/>
    <w:rsid w:val="00715F43"/>
    <w:rsid w:val="00717AA4"/>
    <w:rsid w:val="0073157C"/>
    <w:rsid w:val="00734EB2"/>
    <w:rsid w:val="0073611F"/>
    <w:rsid w:val="00752144"/>
    <w:rsid w:val="00760E8F"/>
    <w:rsid w:val="007621CD"/>
    <w:rsid w:val="007672AA"/>
    <w:rsid w:val="007A293B"/>
    <w:rsid w:val="007B75ED"/>
    <w:rsid w:val="007D3F91"/>
    <w:rsid w:val="007D5813"/>
    <w:rsid w:val="007F0243"/>
    <w:rsid w:val="007F19A9"/>
    <w:rsid w:val="00820C05"/>
    <w:rsid w:val="008225CF"/>
    <w:rsid w:val="0083174F"/>
    <w:rsid w:val="0084621F"/>
    <w:rsid w:val="0084660E"/>
    <w:rsid w:val="00850AF5"/>
    <w:rsid w:val="00853562"/>
    <w:rsid w:val="008700C9"/>
    <w:rsid w:val="00871039"/>
    <w:rsid w:val="0087634B"/>
    <w:rsid w:val="008801BD"/>
    <w:rsid w:val="00886CD6"/>
    <w:rsid w:val="008A4758"/>
    <w:rsid w:val="008B5AEA"/>
    <w:rsid w:val="008E78E1"/>
    <w:rsid w:val="008F652A"/>
    <w:rsid w:val="009019C9"/>
    <w:rsid w:val="00907637"/>
    <w:rsid w:val="00910755"/>
    <w:rsid w:val="00927048"/>
    <w:rsid w:val="00936C24"/>
    <w:rsid w:val="00941916"/>
    <w:rsid w:val="009549EA"/>
    <w:rsid w:val="00977E44"/>
    <w:rsid w:val="009918F9"/>
    <w:rsid w:val="00994E8C"/>
    <w:rsid w:val="009A0447"/>
    <w:rsid w:val="009A069B"/>
    <w:rsid w:val="009A0D42"/>
    <w:rsid w:val="009A2471"/>
    <w:rsid w:val="009B3630"/>
    <w:rsid w:val="009D03A9"/>
    <w:rsid w:val="009D171B"/>
    <w:rsid w:val="009D716B"/>
    <w:rsid w:val="00A03DD7"/>
    <w:rsid w:val="00A1550A"/>
    <w:rsid w:val="00A23200"/>
    <w:rsid w:val="00A31794"/>
    <w:rsid w:val="00A31EC7"/>
    <w:rsid w:val="00A31F5D"/>
    <w:rsid w:val="00A37893"/>
    <w:rsid w:val="00A51F34"/>
    <w:rsid w:val="00A637B8"/>
    <w:rsid w:val="00A67A8D"/>
    <w:rsid w:val="00A753BE"/>
    <w:rsid w:val="00A8511E"/>
    <w:rsid w:val="00A87096"/>
    <w:rsid w:val="00AA4712"/>
    <w:rsid w:val="00AA57E8"/>
    <w:rsid w:val="00AA7539"/>
    <w:rsid w:val="00AB1983"/>
    <w:rsid w:val="00AC66F2"/>
    <w:rsid w:val="00AD1839"/>
    <w:rsid w:val="00AD6D1E"/>
    <w:rsid w:val="00AE17F3"/>
    <w:rsid w:val="00AE4A02"/>
    <w:rsid w:val="00B01251"/>
    <w:rsid w:val="00B01DEA"/>
    <w:rsid w:val="00B20098"/>
    <w:rsid w:val="00B2041B"/>
    <w:rsid w:val="00B37730"/>
    <w:rsid w:val="00B40F60"/>
    <w:rsid w:val="00B43C88"/>
    <w:rsid w:val="00B44CAD"/>
    <w:rsid w:val="00B56DA2"/>
    <w:rsid w:val="00B63574"/>
    <w:rsid w:val="00B7346A"/>
    <w:rsid w:val="00B82388"/>
    <w:rsid w:val="00B87546"/>
    <w:rsid w:val="00B9367D"/>
    <w:rsid w:val="00BB10E6"/>
    <w:rsid w:val="00BB6F63"/>
    <w:rsid w:val="00BC44E8"/>
    <w:rsid w:val="00BC4FE9"/>
    <w:rsid w:val="00BD4E99"/>
    <w:rsid w:val="00BF02AF"/>
    <w:rsid w:val="00BF5FAB"/>
    <w:rsid w:val="00BF73A9"/>
    <w:rsid w:val="00C07145"/>
    <w:rsid w:val="00C143EF"/>
    <w:rsid w:val="00C165D8"/>
    <w:rsid w:val="00C20915"/>
    <w:rsid w:val="00C25B64"/>
    <w:rsid w:val="00C30475"/>
    <w:rsid w:val="00C3766A"/>
    <w:rsid w:val="00C46368"/>
    <w:rsid w:val="00C4722B"/>
    <w:rsid w:val="00C55B55"/>
    <w:rsid w:val="00C67E64"/>
    <w:rsid w:val="00C75828"/>
    <w:rsid w:val="00C75C87"/>
    <w:rsid w:val="00C77B9C"/>
    <w:rsid w:val="00C8136A"/>
    <w:rsid w:val="00C97D88"/>
    <w:rsid w:val="00CA7A39"/>
    <w:rsid w:val="00CB362E"/>
    <w:rsid w:val="00CC7E71"/>
    <w:rsid w:val="00CE06DD"/>
    <w:rsid w:val="00CE361D"/>
    <w:rsid w:val="00CE7A93"/>
    <w:rsid w:val="00CF0184"/>
    <w:rsid w:val="00D056F1"/>
    <w:rsid w:val="00D160BC"/>
    <w:rsid w:val="00D26CAD"/>
    <w:rsid w:val="00D32F5C"/>
    <w:rsid w:val="00D33576"/>
    <w:rsid w:val="00D351AE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77F9"/>
    <w:rsid w:val="00DA4B06"/>
    <w:rsid w:val="00DD26AA"/>
    <w:rsid w:val="00DD7877"/>
    <w:rsid w:val="00DE6AA2"/>
    <w:rsid w:val="00E00611"/>
    <w:rsid w:val="00E10D50"/>
    <w:rsid w:val="00E22462"/>
    <w:rsid w:val="00E26246"/>
    <w:rsid w:val="00E2640E"/>
    <w:rsid w:val="00E40640"/>
    <w:rsid w:val="00E5590D"/>
    <w:rsid w:val="00E71316"/>
    <w:rsid w:val="00E73B8A"/>
    <w:rsid w:val="00E758E2"/>
    <w:rsid w:val="00E81059"/>
    <w:rsid w:val="00E97E2C"/>
    <w:rsid w:val="00EB1FBB"/>
    <w:rsid w:val="00ED62C0"/>
    <w:rsid w:val="00EF017E"/>
    <w:rsid w:val="00EF25B2"/>
    <w:rsid w:val="00F01A59"/>
    <w:rsid w:val="00F1246D"/>
    <w:rsid w:val="00F20D6A"/>
    <w:rsid w:val="00F21412"/>
    <w:rsid w:val="00F25CCA"/>
    <w:rsid w:val="00F80450"/>
    <w:rsid w:val="00F9492E"/>
    <w:rsid w:val="00FA3ACA"/>
    <w:rsid w:val="00FA72BE"/>
    <w:rsid w:val="00FB77D4"/>
    <w:rsid w:val="00FC255A"/>
    <w:rsid w:val="00FD6266"/>
    <w:rsid w:val="00FD663F"/>
    <w:rsid w:val="00FE0712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64CE"/>
  <w15:chartTrackingRefBased/>
  <w15:docId w15:val="{C0CC30DE-032D-43DA-96F6-45408DCF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Usuário</cp:lastModifiedBy>
  <cp:revision>7</cp:revision>
  <cp:lastPrinted>2013-11-26T13:39:00Z</cp:lastPrinted>
  <dcterms:created xsi:type="dcterms:W3CDTF">2021-03-05T16:18:00Z</dcterms:created>
  <dcterms:modified xsi:type="dcterms:W3CDTF">2021-03-08T17:31:00Z</dcterms:modified>
</cp:coreProperties>
</file>