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ED0D5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D0D59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ED0D5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D0D59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ED0D5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ED0D5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D0D5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ED0D59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ED0D59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D0D5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ED0D59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ED0D59">
        <w:rPr>
          <w:rFonts w:ascii="Bookman Old Style" w:hAnsi="Bookman Old Style" w:cs="Tahoma"/>
          <w:b/>
          <w:sz w:val="22"/>
          <w:szCs w:val="22"/>
        </w:rPr>
        <w:t>Presencial</w:t>
      </w:r>
      <w:r w:rsidR="00AA4E10" w:rsidRPr="00ED0D59">
        <w:rPr>
          <w:rFonts w:ascii="Bookman Old Style" w:hAnsi="Bookman Old Style" w:cs="Tahoma"/>
          <w:b/>
          <w:sz w:val="22"/>
          <w:szCs w:val="22"/>
        </w:rPr>
        <w:t xml:space="preserve"> – Para Registro de Preços</w:t>
      </w:r>
      <w:r w:rsidRPr="00ED0D5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D0D5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ED0D5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ED0D5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74D41" w:rsidRPr="00ED0D5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926E6" w:rsidRPr="00ED0D5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</w:t>
      </w:r>
      <w:r w:rsidR="00D542DB" w:rsidRPr="00ED0D5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TE</w:t>
      </w:r>
      <w:r w:rsidR="001926E6" w:rsidRPr="00ED0D5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</w:t>
      </w:r>
      <w:r w:rsidR="0008294B" w:rsidRPr="00ED0D59">
        <w:rPr>
          <w:rFonts w:ascii="Bookman Old Style" w:hAnsi="Bookman Old Style" w:cs="Tahoma"/>
          <w:b/>
          <w:sz w:val="22"/>
          <w:szCs w:val="22"/>
        </w:rPr>
        <w:t>,</w:t>
      </w:r>
      <w:r w:rsidRPr="00ED0D59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ED0D59">
        <w:rPr>
          <w:rFonts w:ascii="Bookman Old Style" w:hAnsi="Bookman Old Style" w:cs="Tahoma"/>
          <w:sz w:val="22"/>
          <w:szCs w:val="22"/>
        </w:rPr>
        <w:t xml:space="preserve">nº </w:t>
      </w:r>
      <w:r w:rsidRPr="00ED0D59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="00923EE8" w:rsidRPr="00ED0D59">
        <w:rPr>
          <w:rFonts w:ascii="Bookman Old Style" w:eastAsia="Arial Unicode MS" w:hAnsi="Bookman Old Style" w:cs="Raavi"/>
          <w:sz w:val="22"/>
          <w:szCs w:val="22"/>
        </w:rPr>
        <w:t xml:space="preserve">Lei 14.133 de 01 de abril de 2021, </w:t>
      </w:r>
      <w:r w:rsidRPr="00ED0D59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ED0D59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ED0D59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D0D59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ED0D59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D0D5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F0512" w:rsidRPr="00ED0D59">
        <w:rPr>
          <w:rFonts w:ascii="Bookman Old Style" w:hAnsi="Bookman Old Style" w:cs="Tahoma"/>
          <w:b/>
          <w:sz w:val="22"/>
          <w:szCs w:val="22"/>
        </w:rPr>
        <w:t>4</w:t>
      </w:r>
      <w:r w:rsidR="00ED0D59" w:rsidRPr="00ED0D59">
        <w:rPr>
          <w:rFonts w:ascii="Bookman Old Style" w:hAnsi="Bookman Old Style" w:cs="Tahoma"/>
          <w:b/>
          <w:sz w:val="22"/>
          <w:szCs w:val="22"/>
        </w:rPr>
        <w:t>3</w:t>
      </w:r>
      <w:r w:rsidR="000E76BF" w:rsidRPr="00ED0D59">
        <w:rPr>
          <w:rFonts w:ascii="Bookman Old Style" w:hAnsi="Bookman Old Style" w:cs="Tahoma"/>
          <w:b/>
          <w:sz w:val="22"/>
          <w:szCs w:val="22"/>
        </w:rPr>
        <w:t>/2021</w:t>
      </w:r>
      <w:r w:rsidRPr="00ED0D59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ED0D59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ED0D59">
        <w:rPr>
          <w:rFonts w:ascii="Bookman Old Style" w:hAnsi="Bookman Old Style" w:cs="Tahoma"/>
          <w:b/>
          <w:sz w:val="22"/>
          <w:szCs w:val="22"/>
        </w:rPr>
        <w:t>Presencial</w:t>
      </w:r>
      <w:r w:rsidRPr="00ED0D5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ED0D59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AD55F6" w:rsidRPr="00ED0D59">
        <w:rPr>
          <w:rFonts w:ascii="Bookman Old Style" w:hAnsi="Bookman Old Style" w:cs="Tahoma"/>
          <w:b/>
          <w:sz w:val="22"/>
          <w:szCs w:val="22"/>
        </w:rPr>
        <w:t>2</w:t>
      </w:r>
      <w:r w:rsidR="00ED0D59" w:rsidRPr="00ED0D59">
        <w:rPr>
          <w:rFonts w:ascii="Bookman Old Style" w:hAnsi="Bookman Old Style" w:cs="Tahoma"/>
          <w:b/>
          <w:sz w:val="22"/>
          <w:szCs w:val="22"/>
        </w:rPr>
        <w:t>6</w:t>
      </w:r>
      <w:r w:rsidR="000E76BF" w:rsidRPr="00ED0D59">
        <w:rPr>
          <w:rFonts w:ascii="Bookman Old Style" w:hAnsi="Bookman Old Style" w:cs="Tahoma"/>
          <w:b/>
          <w:sz w:val="22"/>
          <w:szCs w:val="22"/>
        </w:rPr>
        <w:t>/2021</w:t>
      </w:r>
      <w:r w:rsidRPr="00ED0D59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B83738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B83738">
        <w:rPr>
          <w:rFonts w:ascii="Bookman Old Style" w:hAnsi="Bookman Old Style" w:cs="Tahoma"/>
          <w:b/>
          <w:sz w:val="22"/>
          <w:szCs w:val="22"/>
        </w:rPr>
        <w:t>Objeto:</w:t>
      </w:r>
      <w:r w:rsidRPr="00B83738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OLE_LINK58"/>
      <w:bookmarkStart w:id="2" w:name="OLE_LINK16"/>
      <w:bookmarkStart w:id="3" w:name="OLE_LINK17"/>
      <w:r w:rsidR="005442B1" w:rsidRPr="00B83738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1"/>
      <w:bookmarkEnd w:id="2"/>
      <w:bookmarkEnd w:id="3"/>
      <w:r w:rsidR="00B83738" w:rsidRPr="00B83738">
        <w:rPr>
          <w:rFonts w:ascii="Bookman Old Style" w:hAnsi="Bookman Old Style" w:cs="Raavi"/>
          <w:sz w:val="22"/>
          <w:szCs w:val="22"/>
        </w:rPr>
        <w:t xml:space="preserve">o </w:t>
      </w:r>
      <w:r w:rsidR="00B83738" w:rsidRPr="00B83738">
        <w:rPr>
          <w:rFonts w:ascii="Bookman Old Style" w:hAnsi="Bookman Old Style" w:cs="Raavi"/>
          <w:color w:val="000000"/>
          <w:sz w:val="22"/>
          <w:szCs w:val="22"/>
        </w:rPr>
        <w:t>REGISTRO DE PREÇOS para possível aquisição de óleos lubrificantes, filtros e baterias destinados aos veículos e máquinas da frota municipal</w:t>
      </w:r>
      <w:r w:rsidR="00704540" w:rsidRPr="00B83738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B83738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4F0512" w:rsidRPr="00B83738" w:rsidRDefault="004F0512" w:rsidP="004F051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 no Protocolo da Prefeitura Municipal até à</w:t>
      </w:r>
      <w:bookmarkStart w:id="4" w:name="_GoBack"/>
      <w:bookmarkEnd w:id="4"/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 xml:space="preserve">s </w:t>
      </w: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1</w:t>
      </w:r>
      <w:r w:rsidR="009D133B"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1</w:t>
      </w: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/05/2021</w:t>
      </w:r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4F0512" w:rsidRPr="00B83738" w:rsidRDefault="004F0512" w:rsidP="004F051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1</w:t>
      </w:r>
      <w:r w:rsidR="009D133B"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1</w:t>
      </w:r>
      <w:r w:rsidRPr="00B83738">
        <w:rPr>
          <w:rFonts w:ascii="Bookman Old Style" w:eastAsia="Arial Unicode MS" w:hAnsi="Bookman Old Style" w:cs="Raavi"/>
          <w:b/>
          <w:bCs/>
          <w:sz w:val="22"/>
          <w:szCs w:val="22"/>
        </w:rPr>
        <w:t>/05/2021</w:t>
      </w:r>
      <w:r w:rsidRPr="00B83738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ED0D59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ED0D5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ED0D59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ED0D5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ED0D59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D0D59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ED0D59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D0D59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ED0D59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ED0D59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ED0D59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D0D59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D0D5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D0D59">
        <w:rPr>
          <w:rFonts w:ascii="Bookman Old Style" w:hAnsi="Bookman Old Style" w:cs="Tahoma"/>
          <w:sz w:val="22"/>
          <w:szCs w:val="22"/>
        </w:rPr>
        <w:t>.</w:t>
      </w:r>
    </w:p>
    <w:p w:rsidR="00703A5D" w:rsidRPr="00ED0D59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ED0D59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ED0D59">
        <w:rPr>
          <w:rFonts w:ascii="Bookman Old Style" w:hAnsi="Bookman Old Style" w:cs="Tahoma"/>
          <w:sz w:val="22"/>
          <w:szCs w:val="22"/>
        </w:rPr>
        <w:t xml:space="preserve">Peritiba SC., </w:t>
      </w:r>
      <w:r w:rsidR="004F0512" w:rsidRPr="00ED0D59">
        <w:rPr>
          <w:rFonts w:ascii="Bookman Old Style" w:hAnsi="Bookman Old Style" w:cs="Tahoma"/>
          <w:sz w:val="22"/>
          <w:szCs w:val="22"/>
        </w:rPr>
        <w:t>27</w:t>
      </w:r>
      <w:r w:rsidR="00F82911" w:rsidRPr="00ED0D59">
        <w:rPr>
          <w:rFonts w:ascii="Bookman Old Style" w:hAnsi="Bookman Old Style" w:cs="Tahoma"/>
          <w:sz w:val="22"/>
          <w:szCs w:val="22"/>
        </w:rPr>
        <w:t xml:space="preserve"> de </w:t>
      </w:r>
      <w:r w:rsidR="00743B11" w:rsidRPr="00ED0D59">
        <w:rPr>
          <w:rFonts w:ascii="Bookman Old Style" w:hAnsi="Bookman Old Style" w:cs="Tahoma"/>
          <w:sz w:val="22"/>
          <w:szCs w:val="22"/>
        </w:rPr>
        <w:t>abril</w:t>
      </w:r>
      <w:r w:rsidR="00F82911" w:rsidRPr="00ED0D59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ED0D59">
        <w:rPr>
          <w:rFonts w:ascii="Bookman Old Style" w:hAnsi="Bookman Old Style" w:cs="Tahoma"/>
          <w:sz w:val="22"/>
          <w:szCs w:val="22"/>
        </w:rPr>
        <w:t>.</w:t>
      </w:r>
    </w:p>
    <w:p w:rsidR="00703A5D" w:rsidRPr="00ED0D59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ED0D59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ED0D59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ED0D59">
        <w:rPr>
          <w:rFonts w:ascii="Bookman Old Style" w:hAnsi="Bookman Old Style" w:cs="Tahoma"/>
          <w:sz w:val="22"/>
          <w:szCs w:val="22"/>
        </w:rPr>
        <w:t>Prefeit</w:t>
      </w:r>
      <w:r w:rsidR="00245C41" w:rsidRPr="00ED0D59">
        <w:rPr>
          <w:rFonts w:ascii="Bookman Old Style" w:hAnsi="Bookman Old Style" w:cs="Tahoma"/>
          <w:sz w:val="22"/>
          <w:szCs w:val="22"/>
        </w:rPr>
        <w:t>o</w:t>
      </w:r>
      <w:r w:rsidRPr="00ED0D59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471A"/>
    <w:rsid w:val="00135077"/>
    <w:rsid w:val="00136574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67B0"/>
    <w:rsid w:val="001B0E30"/>
    <w:rsid w:val="001C0C59"/>
    <w:rsid w:val="001C28BD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62F98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33B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53BE"/>
    <w:rsid w:val="00A8511E"/>
    <w:rsid w:val="00A87096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20098"/>
    <w:rsid w:val="00B2041B"/>
    <w:rsid w:val="00B37730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B6F63"/>
    <w:rsid w:val="00BC4FE9"/>
    <w:rsid w:val="00BD4E99"/>
    <w:rsid w:val="00BD7670"/>
    <w:rsid w:val="00BF06A3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10D50"/>
    <w:rsid w:val="00E20CF2"/>
    <w:rsid w:val="00E22462"/>
    <w:rsid w:val="00E2640E"/>
    <w:rsid w:val="00E40640"/>
    <w:rsid w:val="00E42C04"/>
    <w:rsid w:val="00E5590D"/>
    <w:rsid w:val="00E66633"/>
    <w:rsid w:val="00E71316"/>
    <w:rsid w:val="00E73B8A"/>
    <w:rsid w:val="00E81059"/>
    <w:rsid w:val="00E8202F"/>
    <w:rsid w:val="00E8751A"/>
    <w:rsid w:val="00E944A1"/>
    <w:rsid w:val="00E97E2C"/>
    <w:rsid w:val="00EB1FBB"/>
    <w:rsid w:val="00EC17F7"/>
    <w:rsid w:val="00EC5C77"/>
    <w:rsid w:val="00ED0D59"/>
    <w:rsid w:val="00ED1163"/>
    <w:rsid w:val="00ED2DFA"/>
    <w:rsid w:val="00ED62C0"/>
    <w:rsid w:val="00EE0C2F"/>
    <w:rsid w:val="00EE1FF0"/>
    <w:rsid w:val="00EF25B2"/>
    <w:rsid w:val="00F1246D"/>
    <w:rsid w:val="00F20D6A"/>
    <w:rsid w:val="00F21412"/>
    <w:rsid w:val="00F25CCA"/>
    <w:rsid w:val="00F35E04"/>
    <w:rsid w:val="00F66B04"/>
    <w:rsid w:val="00F80450"/>
    <w:rsid w:val="00F82911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2020-01-28T18:18:00Z</cp:lastPrinted>
  <dcterms:created xsi:type="dcterms:W3CDTF">2021-04-27T19:07:00Z</dcterms:created>
  <dcterms:modified xsi:type="dcterms:W3CDTF">2021-04-27T19:08:00Z</dcterms:modified>
</cp:coreProperties>
</file>