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701D" w14:textId="77777777" w:rsidR="006E57A6" w:rsidRPr="00C4300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43004">
        <w:rPr>
          <w:rFonts w:ascii="Bookman Old Style" w:hAnsi="Bookman Old Style" w:cs="Tahoma"/>
          <w:sz w:val="22"/>
          <w:szCs w:val="22"/>
        </w:rPr>
        <w:t>Estado de Santa Catarina</w:t>
      </w:r>
    </w:p>
    <w:p w14:paraId="5833C680" w14:textId="77777777" w:rsidR="006E57A6" w:rsidRPr="00C4300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43004">
        <w:rPr>
          <w:rFonts w:ascii="Bookman Old Style" w:hAnsi="Bookman Old Style" w:cs="Tahoma"/>
          <w:sz w:val="22"/>
          <w:szCs w:val="22"/>
        </w:rPr>
        <w:t>MUNICÍPIO DE PERITIBA</w:t>
      </w:r>
    </w:p>
    <w:p w14:paraId="5552FEA8" w14:textId="77777777" w:rsidR="006E57A6" w:rsidRPr="00C4300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6C004AEB" w14:textId="77777777" w:rsidR="006E57A6" w:rsidRPr="00C4300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4300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62471C0B" w14:textId="258AAE35" w:rsidR="006E57A6" w:rsidRPr="008E364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4300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C43004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C43004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C43004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C4300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C43004">
        <w:rPr>
          <w:rFonts w:ascii="Bookman Old Style" w:hAnsi="Bookman Old Style" w:cs="Tahoma"/>
          <w:b/>
          <w:sz w:val="22"/>
          <w:szCs w:val="22"/>
        </w:rPr>
        <w:t>,</w:t>
      </w:r>
      <w:r w:rsidRPr="00C43004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C43004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C43004">
        <w:rPr>
          <w:rFonts w:ascii="Bookman Old Style" w:hAnsi="Bookman Old Style" w:cs="Tahoma"/>
          <w:sz w:val="22"/>
          <w:szCs w:val="22"/>
        </w:rPr>
        <w:t xml:space="preserve"> e nas </w:t>
      </w:r>
      <w:r w:rsidRPr="008E3644">
        <w:rPr>
          <w:rFonts w:ascii="Bookman Old Style" w:hAnsi="Bookman Old Style" w:cs="Tahoma"/>
          <w:sz w:val="22"/>
          <w:szCs w:val="22"/>
        </w:rPr>
        <w:t>condições do edital.</w:t>
      </w:r>
    </w:p>
    <w:p w14:paraId="5D0BC9CE" w14:textId="2C59AA8E" w:rsidR="006E57A6" w:rsidRPr="008E3644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E3644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8E3644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C43004" w:rsidRPr="008E3644">
        <w:rPr>
          <w:rFonts w:ascii="Bookman Old Style" w:hAnsi="Bookman Old Style" w:cs="Tahoma"/>
          <w:b/>
          <w:sz w:val="22"/>
          <w:szCs w:val="22"/>
        </w:rPr>
        <w:t>36</w:t>
      </w:r>
      <w:r w:rsidR="009C2A6D" w:rsidRPr="008E3644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8E3644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8E3644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8E3644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3D5868" w:rsidRPr="008E3644">
        <w:rPr>
          <w:rFonts w:ascii="Bookman Old Style" w:hAnsi="Bookman Old Style" w:cs="Tahoma"/>
          <w:b/>
          <w:sz w:val="22"/>
          <w:szCs w:val="22"/>
        </w:rPr>
        <w:t>1</w:t>
      </w:r>
      <w:r w:rsidR="00C43004" w:rsidRPr="008E3644">
        <w:rPr>
          <w:rFonts w:ascii="Bookman Old Style" w:hAnsi="Bookman Old Style" w:cs="Tahoma"/>
          <w:b/>
          <w:sz w:val="22"/>
          <w:szCs w:val="22"/>
        </w:rPr>
        <w:t>3</w:t>
      </w:r>
      <w:r w:rsidR="006E57A6" w:rsidRPr="008E3644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8E3644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8E3644">
        <w:rPr>
          <w:rFonts w:ascii="Bookman Old Style" w:hAnsi="Bookman Old Style" w:cs="Tahoma"/>
          <w:b/>
          <w:sz w:val="22"/>
          <w:szCs w:val="22"/>
        </w:rPr>
        <w:t>.</w:t>
      </w:r>
    </w:p>
    <w:p w14:paraId="2849CEAF" w14:textId="42C585E7" w:rsidR="006E57A6" w:rsidRPr="008E3644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8E3644">
        <w:rPr>
          <w:rFonts w:ascii="Bookman Old Style" w:hAnsi="Bookman Old Style" w:cs="Tahoma"/>
          <w:b/>
          <w:sz w:val="22"/>
          <w:szCs w:val="22"/>
        </w:rPr>
        <w:t>Objeto:</w:t>
      </w:r>
      <w:r w:rsidRPr="008E3644">
        <w:rPr>
          <w:rFonts w:ascii="Bookman Old Style" w:hAnsi="Bookman Old Style" w:cs="Tahoma"/>
          <w:sz w:val="22"/>
          <w:szCs w:val="22"/>
        </w:rPr>
        <w:t xml:space="preserve"> </w:t>
      </w:r>
      <w:r w:rsidRPr="008E3644">
        <w:rPr>
          <w:rFonts w:ascii="Bookman Old Style" w:hAnsi="Bookman Old Style" w:cs="Raavi"/>
          <w:sz w:val="22"/>
          <w:szCs w:val="22"/>
        </w:rPr>
        <w:t>A pr</w:t>
      </w:r>
      <w:r w:rsidR="007C506F" w:rsidRPr="008E3644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r w:rsidR="008E3644" w:rsidRPr="008E3644">
        <w:rPr>
          <w:rFonts w:ascii="Bookman Old Style" w:hAnsi="Bookman Old Style" w:cs="Raavi"/>
          <w:sz w:val="22"/>
          <w:szCs w:val="22"/>
        </w:rPr>
        <w:t xml:space="preserve">a </w:t>
      </w:r>
      <w:r w:rsidR="008E3644" w:rsidRPr="008E3644">
        <w:rPr>
          <w:rFonts w:ascii="Bookman Old Style" w:hAnsi="Bookman Old Style" w:cs="Raavi"/>
          <w:color w:val="000000"/>
          <w:sz w:val="22"/>
          <w:szCs w:val="22"/>
        </w:rPr>
        <w:t>aquisição de Gêneros Alimentícios para merenda escolar para o 2º quadrimestre de 2022</w:t>
      </w:r>
      <w:r w:rsidRPr="008E3644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53569135" w14:textId="77777777" w:rsidR="008E3644" w:rsidRPr="008E3644" w:rsidRDefault="008E3644" w:rsidP="008E3644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8E364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8E3644">
        <w:rPr>
          <w:rFonts w:ascii="Bookman Old Style" w:hAnsi="Bookman Old Style" w:cs="Arial"/>
          <w:bCs/>
          <w:color w:val="000000"/>
          <w:sz w:val="22"/>
          <w:szCs w:val="22"/>
        </w:rPr>
        <w:t>Os envelopes devem ser entregues no Protocolo da Prefeitura Municipal, sito a Rua Frei Bonifácio nº 63, até às</w:t>
      </w:r>
      <w:r w:rsidRPr="008E364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08h15 </w:t>
      </w:r>
      <w:r w:rsidRPr="008E3644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do dia </w:t>
      </w:r>
      <w:r w:rsidRPr="008E364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26/04/2022.</w:t>
      </w:r>
    </w:p>
    <w:p w14:paraId="3B0D7745" w14:textId="77777777" w:rsidR="008E3644" w:rsidRPr="008E3644" w:rsidRDefault="008E3644" w:rsidP="008E3644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8E364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DATA DA REALIZAÇÃO: </w:t>
      </w:r>
      <w:r w:rsidRPr="008E3644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A Sessão Pública do Pregão Presencial será realizada a</w:t>
      </w:r>
      <w:r w:rsidRPr="008E364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</w:t>
      </w:r>
      <w:r w:rsidRPr="008E3644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partir das</w:t>
      </w:r>
      <w:r w:rsidRPr="008E364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08h30 </w:t>
      </w:r>
      <w:r w:rsidRPr="008E3644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do dia</w:t>
      </w:r>
      <w:r w:rsidRPr="008E364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26/04/2022.</w:t>
      </w:r>
    </w:p>
    <w:p w14:paraId="1A0F3602" w14:textId="77777777" w:rsidR="006E57A6" w:rsidRPr="008E3644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8E3644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8E3644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8E3644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5497BCB2" w14:textId="77777777" w:rsidR="006E57A6" w:rsidRPr="008E3644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E3644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5C2EEDED" w14:textId="77777777" w:rsidR="006E57A6" w:rsidRPr="008E3644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E364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8E364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E3644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8E3644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E3644">
        <w:rPr>
          <w:rFonts w:ascii="Bookman Old Style" w:hAnsi="Bookman Old Style" w:cs="Tahoma"/>
          <w:sz w:val="22"/>
          <w:szCs w:val="22"/>
        </w:rPr>
        <w:t>.</w:t>
      </w:r>
    </w:p>
    <w:p w14:paraId="0F6A8135" w14:textId="77777777" w:rsidR="006E57A6" w:rsidRPr="008E3644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03EB7525" w14:textId="1CA4EECE" w:rsidR="006E57A6" w:rsidRPr="008E364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E364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E3644">
        <w:rPr>
          <w:rFonts w:ascii="Bookman Old Style" w:hAnsi="Bookman Old Style" w:cs="Tahoma"/>
          <w:sz w:val="22"/>
          <w:szCs w:val="22"/>
        </w:rPr>
        <w:t>08</w:t>
      </w:r>
      <w:r w:rsidR="00A1099D" w:rsidRPr="008E3644">
        <w:rPr>
          <w:rFonts w:ascii="Bookman Old Style" w:hAnsi="Bookman Old Style" w:cs="Tahoma"/>
          <w:sz w:val="22"/>
          <w:szCs w:val="22"/>
        </w:rPr>
        <w:t xml:space="preserve"> </w:t>
      </w:r>
      <w:r w:rsidRPr="008E3644">
        <w:rPr>
          <w:rFonts w:ascii="Bookman Old Style" w:hAnsi="Bookman Old Style" w:cs="Tahoma"/>
          <w:sz w:val="22"/>
          <w:szCs w:val="22"/>
        </w:rPr>
        <w:t xml:space="preserve">de </w:t>
      </w:r>
      <w:r w:rsidR="008E3644">
        <w:rPr>
          <w:rFonts w:ascii="Bookman Old Style" w:hAnsi="Bookman Old Style" w:cs="Tahoma"/>
          <w:sz w:val="22"/>
          <w:szCs w:val="22"/>
        </w:rPr>
        <w:t>abril</w:t>
      </w:r>
      <w:r w:rsidRPr="008E3644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8E3644">
        <w:rPr>
          <w:rFonts w:ascii="Bookman Old Style" w:hAnsi="Bookman Old Style" w:cs="Tahoma"/>
          <w:sz w:val="22"/>
          <w:szCs w:val="22"/>
        </w:rPr>
        <w:t>2</w:t>
      </w:r>
      <w:r w:rsidRPr="008E3644">
        <w:rPr>
          <w:rFonts w:ascii="Bookman Old Style" w:hAnsi="Bookman Old Style" w:cs="Tahoma"/>
          <w:sz w:val="22"/>
          <w:szCs w:val="22"/>
        </w:rPr>
        <w:t>.</w:t>
      </w:r>
    </w:p>
    <w:p w14:paraId="7AF9CA54" w14:textId="77777777" w:rsidR="006E57A6" w:rsidRPr="008E364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5BD3FA11" w14:textId="77777777" w:rsidR="006E57A6" w:rsidRPr="008E3644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E2D3A43" w14:textId="77777777" w:rsidR="006E57A6" w:rsidRPr="008E3644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8E364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5820FF3E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8E3644">
        <w:rPr>
          <w:rFonts w:ascii="Bookman Old Style" w:hAnsi="Bookman Old Style" w:cs="Tahoma"/>
          <w:sz w:val="22"/>
          <w:szCs w:val="22"/>
        </w:rPr>
        <w:t>Prefeito Municipal</w:t>
      </w:r>
    </w:p>
    <w:p w14:paraId="04ECE4BD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93657">
    <w:abstractNumId w:val="0"/>
  </w:num>
  <w:num w:numId="2" w16cid:durableId="304045653">
    <w:abstractNumId w:val="0"/>
  </w:num>
  <w:num w:numId="3" w16cid:durableId="41131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3644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581C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3004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66622"/>
    <w:rsid w:val="00E67F85"/>
    <w:rsid w:val="00E71316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E308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2022-04-08T17:44:00Z</dcterms:created>
  <dcterms:modified xsi:type="dcterms:W3CDTF">2022-04-08T17:45:00Z</dcterms:modified>
</cp:coreProperties>
</file>