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5D6" w14:textId="77777777" w:rsidR="00891739" w:rsidRPr="00FA4A74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FA4A74">
        <w:rPr>
          <w:rFonts w:ascii="Bookman Old Style" w:hAnsi="Bookman Old Style" w:cs="Tahoma"/>
          <w:sz w:val="22"/>
          <w:szCs w:val="22"/>
        </w:rPr>
        <w:t>Estado de Santa Catarina</w:t>
      </w:r>
    </w:p>
    <w:p w14:paraId="1CE8E998" w14:textId="77777777" w:rsidR="00891739" w:rsidRPr="00FA4A74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FA4A74">
        <w:rPr>
          <w:rFonts w:ascii="Bookman Old Style" w:hAnsi="Bookman Old Style" w:cs="Tahoma"/>
          <w:sz w:val="22"/>
          <w:szCs w:val="22"/>
        </w:rPr>
        <w:t>MUNICÍPIO DE PERITIBA</w:t>
      </w:r>
    </w:p>
    <w:p w14:paraId="2E561E33" w14:textId="77777777" w:rsidR="00891739" w:rsidRPr="00FA4A74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8D143EC" w14:textId="77777777" w:rsidR="00891739" w:rsidRPr="00FA4A74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FA4A7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F2793D1" w14:textId="5D63AC8C" w:rsidR="00891739" w:rsidRPr="0013253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FA4A74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</w:t>
      </w:r>
      <w:r w:rsidRPr="0013253A">
        <w:rPr>
          <w:rFonts w:ascii="Bookman Old Style" w:hAnsi="Bookman Old Style" w:cs="Tahoma"/>
          <w:sz w:val="22"/>
          <w:szCs w:val="22"/>
        </w:rPr>
        <w:t>fará realizar licitação na modalidade</w:t>
      </w:r>
      <w:r w:rsidRPr="0013253A">
        <w:rPr>
          <w:rFonts w:ascii="Bookman Old Style" w:hAnsi="Bookman Old Style" w:cs="Tahoma"/>
          <w:b/>
          <w:sz w:val="22"/>
          <w:szCs w:val="22"/>
        </w:rPr>
        <w:t xml:space="preserve"> Tomada de Preços</w:t>
      </w:r>
      <w:r w:rsidRPr="0013253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13253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13253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CC69B2" w:rsidRPr="0013253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PREÇO </w:t>
      </w:r>
      <w:r w:rsidR="00FA4A74" w:rsidRPr="0013253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GLOBAL - </w:t>
      </w:r>
      <w:r w:rsidR="00462EDE" w:rsidRPr="0013253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Pr="0013253A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13253A">
        <w:rPr>
          <w:rFonts w:ascii="Bookman Old Style" w:hAnsi="Bookman Old Style" w:cs="Tahoma"/>
          <w:sz w:val="22"/>
          <w:szCs w:val="22"/>
        </w:rPr>
        <w:t xml:space="preserve">nº </w:t>
      </w:r>
      <w:r w:rsidRPr="0013253A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14:paraId="3C5EA606" w14:textId="03A74968" w:rsidR="00891739" w:rsidRPr="0013253A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3253A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13253A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4969F9" w:rsidRPr="0013253A">
        <w:rPr>
          <w:rFonts w:ascii="Bookman Old Style" w:hAnsi="Bookman Old Style" w:cs="Tahoma"/>
          <w:b/>
          <w:sz w:val="22"/>
          <w:szCs w:val="22"/>
        </w:rPr>
        <w:t>7</w:t>
      </w:r>
      <w:r w:rsidR="0013253A" w:rsidRPr="0013253A">
        <w:rPr>
          <w:rFonts w:ascii="Bookman Old Style" w:hAnsi="Bookman Old Style" w:cs="Tahoma"/>
          <w:b/>
          <w:sz w:val="22"/>
          <w:szCs w:val="22"/>
        </w:rPr>
        <w:t>8</w:t>
      </w:r>
      <w:r w:rsidR="00FD7B80" w:rsidRPr="0013253A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13253A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13253A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13253A">
        <w:rPr>
          <w:rFonts w:ascii="Bookman Old Style" w:hAnsi="Bookman Old Style" w:cs="Tahoma"/>
          <w:b/>
          <w:sz w:val="22"/>
          <w:szCs w:val="22"/>
        </w:rPr>
        <w:t xml:space="preserve"> – Tomada de Preços</w:t>
      </w:r>
      <w:r w:rsidR="00222006" w:rsidRPr="0013253A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13253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760F7" w:rsidRPr="0013253A">
        <w:rPr>
          <w:rFonts w:ascii="Bookman Old Style" w:hAnsi="Bookman Old Style" w:cs="Tahoma"/>
          <w:b/>
          <w:sz w:val="22"/>
          <w:szCs w:val="22"/>
        </w:rPr>
        <w:t>1</w:t>
      </w:r>
      <w:r w:rsidR="0013253A" w:rsidRPr="0013253A">
        <w:rPr>
          <w:rFonts w:ascii="Bookman Old Style" w:hAnsi="Bookman Old Style" w:cs="Tahoma"/>
          <w:b/>
          <w:sz w:val="22"/>
          <w:szCs w:val="22"/>
        </w:rPr>
        <w:t>3</w:t>
      </w:r>
      <w:r w:rsidR="00891739" w:rsidRPr="0013253A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13253A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13253A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13253A">
        <w:rPr>
          <w:rFonts w:ascii="Bookman Old Style" w:hAnsi="Bookman Old Style" w:cs="Tahoma"/>
          <w:b/>
          <w:sz w:val="22"/>
          <w:szCs w:val="22"/>
        </w:rPr>
        <w:t>.</w:t>
      </w:r>
    </w:p>
    <w:p w14:paraId="550F429B" w14:textId="77777777" w:rsidR="0013253A" w:rsidRPr="00F01BD2" w:rsidRDefault="00891739" w:rsidP="0013253A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13253A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0F3719" w:rsidRPr="0013253A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13253A" w:rsidRPr="0013253A">
        <w:rPr>
          <w:rFonts w:ascii="Bookman Old Style" w:hAnsi="Bookman Old Style" w:cs="Arial"/>
          <w:sz w:val="22"/>
          <w:szCs w:val="22"/>
        </w:rPr>
        <w:t>a contratação de empresa do ramo</w:t>
      </w:r>
      <w:r w:rsidR="0013253A" w:rsidRPr="00F01BD2">
        <w:rPr>
          <w:rFonts w:ascii="Bookman Old Style" w:hAnsi="Bookman Old Style" w:cs="Arial"/>
          <w:sz w:val="22"/>
          <w:szCs w:val="22"/>
        </w:rPr>
        <w:t xml:space="preserve"> de engenharia e/ou </w:t>
      </w:r>
      <w:r w:rsidR="0013253A" w:rsidRPr="002062C8">
        <w:rPr>
          <w:rFonts w:ascii="Bookman Old Style" w:hAnsi="Bookman Old Style" w:cs="Arial"/>
          <w:sz w:val="22"/>
          <w:szCs w:val="22"/>
        </w:rPr>
        <w:t xml:space="preserve">construção civil para execução das obras de reforma e acessibilidade do Ginásio Municipal de Esportes </w:t>
      </w:r>
      <w:proofErr w:type="spellStart"/>
      <w:r w:rsidR="0013253A" w:rsidRPr="002062C8">
        <w:rPr>
          <w:rFonts w:ascii="Bookman Old Style" w:hAnsi="Bookman Old Style" w:cs="Arial"/>
          <w:sz w:val="22"/>
          <w:szCs w:val="22"/>
        </w:rPr>
        <w:t>Arnildo</w:t>
      </w:r>
      <w:proofErr w:type="spellEnd"/>
      <w:r w:rsidR="0013253A" w:rsidRPr="002062C8">
        <w:rPr>
          <w:rFonts w:ascii="Bookman Old Style" w:hAnsi="Bookman Old Style" w:cs="Arial"/>
          <w:sz w:val="22"/>
          <w:szCs w:val="22"/>
        </w:rPr>
        <w:t xml:space="preserve"> Simon, compreendendo o fornecimento de material e mão de obra, em atenção ao Processo SCC nº 0004663/2022 – FESPORTE, </w:t>
      </w:r>
      <w:r w:rsidR="0013253A" w:rsidRPr="002062C8">
        <w:rPr>
          <w:rFonts w:ascii="Bookman Old Style" w:hAnsi="Bookman Old Style"/>
          <w:sz w:val="22"/>
          <w:szCs w:val="22"/>
        </w:rPr>
        <w:t>PORTARIA SEF Nº 216/2022 – 01/06/2022</w:t>
      </w:r>
      <w:r w:rsidR="0013253A" w:rsidRPr="002062C8">
        <w:rPr>
          <w:rFonts w:ascii="Bookman Old Style" w:hAnsi="Bookman Old Style" w:cs="Arial"/>
          <w:sz w:val="22"/>
          <w:szCs w:val="22"/>
        </w:rPr>
        <w:t xml:space="preserve"> e conforme disposto no Anexo “E” deste Edital.</w:t>
      </w:r>
    </w:p>
    <w:p w14:paraId="175CCAAB" w14:textId="29E0EDF3" w:rsidR="00F84ECE" w:rsidRPr="00B05A83" w:rsidRDefault="00891739" w:rsidP="0013253A">
      <w:pPr>
        <w:jc w:val="both"/>
        <w:rPr>
          <w:rFonts w:ascii="Bookman Old Style" w:hAnsi="Bookman Old Style" w:cs="Arial"/>
          <w:sz w:val="22"/>
          <w:szCs w:val="22"/>
        </w:rPr>
      </w:pPr>
      <w:r w:rsidRPr="00B05A83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F84ECE" w:rsidRPr="00B05A83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B05A83">
        <w:rPr>
          <w:rFonts w:ascii="Bookman Old Style" w:hAnsi="Bookman Old Style" w:cs="Arial"/>
          <w:sz w:val="22"/>
          <w:szCs w:val="22"/>
        </w:rPr>
        <w:t xml:space="preserve">, contendo a documentação de habilitação dos interessados </w:t>
      </w:r>
      <w:r w:rsidR="00F84ECE" w:rsidRPr="00B05A83">
        <w:rPr>
          <w:rFonts w:ascii="Bookman Old Style" w:hAnsi="Bookman Old Style" w:cs="Arial"/>
          <w:b/>
          <w:sz w:val="22"/>
          <w:szCs w:val="22"/>
        </w:rPr>
        <w:t>CADASTRADOS</w:t>
      </w:r>
      <w:r w:rsidR="00F84ECE" w:rsidRPr="00B05A83">
        <w:rPr>
          <w:rFonts w:ascii="Bookman Old Style" w:hAnsi="Bookman Old Style" w:cs="Arial"/>
          <w:sz w:val="22"/>
          <w:szCs w:val="22"/>
        </w:rPr>
        <w:t xml:space="preserve"> junto à Prefeitura Municipal de Peritiba, dar-se-á até às </w:t>
      </w:r>
      <w:r w:rsidR="007255E6" w:rsidRPr="00B05A83">
        <w:rPr>
          <w:rFonts w:ascii="Bookman Old Style" w:hAnsi="Bookman Old Style" w:cs="Arial"/>
          <w:b/>
          <w:sz w:val="22"/>
          <w:szCs w:val="22"/>
        </w:rPr>
        <w:t>08</w:t>
      </w:r>
      <w:r w:rsidR="009545F2" w:rsidRPr="00B05A83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B05A83">
        <w:rPr>
          <w:rFonts w:ascii="Bookman Old Style" w:hAnsi="Bookman Old Style" w:cs="Arial"/>
          <w:b/>
          <w:sz w:val="22"/>
          <w:szCs w:val="22"/>
        </w:rPr>
        <w:t>15</w:t>
      </w:r>
      <w:r w:rsidR="009545F2" w:rsidRPr="00B05A8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B05A83">
        <w:rPr>
          <w:rFonts w:ascii="Bookman Old Style" w:hAnsi="Bookman Old Style" w:cs="Arial"/>
          <w:sz w:val="22"/>
          <w:szCs w:val="22"/>
        </w:rPr>
        <w:t xml:space="preserve">do dia </w:t>
      </w:r>
      <w:r w:rsidR="007255E6" w:rsidRPr="00B05A83">
        <w:rPr>
          <w:rFonts w:ascii="Bookman Old Style" w:hAnsi="Bookman Old Style" w:cs="Arial"/>
          <w:b/>
          <w:sz w:val="22"/>
          <w:szCs w:val="22"/>
        </w:rPr>
        <w:t>04</w:t>
      </w:r>
      <w:r w:rsidR="00761FE3" w:rsidRPr="00B05A8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B05A83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E464B1" w:rsidRPr="00B05A83">
        <w:rPr>
          <w:rFonts w:ascii="Bookman Old Style" w:hAnsi="Bookman Old Style" w:cs="Arial"/>
          <w:b/>
          <w:sz w:val="22"/>
          <w:szCs w:val="22"/>
        </w:rPr>
        <w:t>ju</w:t>
      </w:r>
      <w:r w:rsidR="007255E6" w:rsidRPr="00B05A83">
        <w:rPr>
          <w:rFonts w:ascii="Bookman Old Style" w:hAnsi="Bookman Old Style" w:cs="Arial"/>
          <w:b/>
          <w:sz w:val="22"/>
          <w:szCs w:val="22"/>
        </w:rPr>
        <w:t>l</w:t>
      </w:r>
      <w:r w:rsidR="00D80E3C" w:rsidRPr="00B05A83">
        <w:rPr>
          <w:rFonts w:ascii="Bookman Old Style" w:hAnsi="Bookman Old Style" w:cs="Arial"/>
          <w:b/>
          <w:sz w:val="22"/>
          <w:szCs w:val="22"/>
        </w:rPr>
        <w:t>h</w:t>
      </w:r>
      <w:r w:rsidR="00E464B1" w:rsidRPr="00B05A83">
        <w:rPr>
          <w:rFonts w:ascii="Bookman Old Style" w:hAnsi="Bookman Old Style" w:cs="Arial"/>
          <w:b/>
          <w:sz w:val="22"/>
          <w:szCs w:val="22"/>
        </w:rPr>
        <w:t>o</w:t>
      </w:r>
      <w:r w:rsidR="00D33BE8" w:rsidRPr="00B05A8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CE008D" w:rsidRPr="00B05A83">
        <w:rPr>
          <w:rFonts w:ascii="Bookman Old Style" w:hAnsi="Bookman Old Style" w:cs="Arial"/>
          <w:b/>
          <w:sz w:val="22"/>
          <w:szCs w:val="22"/>
        </w:rPr>
        <w:t>2022</w:t>
      </w:r>
      <w:r w:rsidR="00F84ECE" w:rsidRPr="00B05A83">
        <w:rPr>
          <w:rFonts w:ascii="Bookman Old Style" w:hAnsi="Bookman Old Style" w:cs="Arial"/>
          <w:sz w:val="22"/>
          <w:szCs w:val="22"/>
        </w:rPr>
        <w:t xml:space="preserve">, na Recepção desta Prefeitura, no endereço acima indicado. O recebimento dos </w:t>
      </w:r>
      <w:r w:rsidR="00F84ECE" w:rsidRPr="00B05A83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B05A83">
        <w:rPr>
          <w:rFonts w:ascii="Bookman Old Style" w:hAnsi="Bookman Old Style" w:cs="Arial"/>
          <w:sz w:val="22"/>
          <w:szCs w:val="22"/>
        </w:rPr>
        <w:t xml:space="preserve"> dos interessados </w:t>
      </w:r>
      <w:r w:rsidR="00F84ECE" w:rsidRPr="00B05A83">
        <w:rPr>
          <w:rFonts w:ascii="Bookman Old Style" w:hAnsi="Bookman Old Style" w:cs="Arial"/>
          <w:b/>
          <w:sz w:val="22"/>
          <w:szCs w:val="22"/>
        </w:rPr>
        <w:t>NÃO CADASTRADOS</w:t>
      </w:r>
      <w:r w:rsidR="00F84ECE" w:rsidRPr="00B05A83">
        <w:rPr>
          <w:rFonts w:ascii="Bookman Old Style" w:hAnsi="Bookman Old Style" w:cs="Arial"/>
          <w:sz w:val="22"/>
          <w:szCs w:val="22"/>
        </w:rPr>
        <w:t xml:space="preserve">, dar-se-á até às </w:t>
      </w:r>
      <w:r w:rsidR="007255E6" w:rsidRPr="00B05A83">
        <w:rPr>
          <w:rFonts w:ascii="Bookman Old Style" w:hAnsi="Bookman Old Style" w:cs="Arial"/>
          <w:b/>
          <w:bCs/>
          <w:sz w:val="22"/>
          <w:szCs w:val="22"/>
        </w:rPr>
        <w:t>08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B05A83">
        <w:rPr>
          <w:rFonts w:ascii="Bookman Old Style" w:hAnsi="Bookman Old Style" w:cs="Arial"/>
          <w:b/>
          <w:sz w:val="22"/>
          <w:szCs w:val="22"/>
        </w:rPr>
        <w:t>15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B05A83">
        <w:rPr>
          <w:rFonts w:ascii="Bookman Old Style" w:hAnsi="Bookman Old Style" w:cs="Arial"/>
          <w:sz w:val="22"/>
          <w:szCs w:val="22"/>
        </w:rPr>
        <w:t>do dia</w:t>
      </w:r>
      <w:r w:rsidR="0026754C" w:rsidRPr="00B05A83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255E6" w:rsidRPr="00B05A83">
        <w:rPr>
          <w:rFonts w:ascii="Bookman Old Style" w:hAnsi="Bookman Old Style" w:cs="Arial"/>
          <w:b/>
          <w:bCs/>
          <w:sz w:val="22"/>
          <w:szCs w:val="22"/>
        </w:rPr>
        <w:t>30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5F7E72" w:rsidRPr="00B05A83">
        <w:rPr>
          <w:rFonts w:ascii="Bookman Old Style" w:hAnsi="Bookman Old Style" w:cs="Arial"/>
          <w:b/>
          <w:sz w:val="22"/>
          <w:szCs w:val="22"/>
        </w:rPr>
        <w:t>ju</w:t>
      </w:r>
      <w:r w:rsidR="007255E6" w:rsidRPr="00B05A83">
        <w:rPr>
          <w:rFonts w:ascii="Bookman Old Style" w:hAnsi="Bookman Old Style" w:cs="Arial"/>
          <w:b/>
          <w:sz w:val="22"/>
          <w:szCs w:val="22"/>
        </w:rPr>
        <w:t>n</w:t>
      </w:r>
      <w:r w:rsidR="005F7E72" w:rsidRPr="00B05A83">
        <w:rPr>
          <w:rFonts w:ascii="Bookman Old Style" w:hAnsi="Bookman Old Style" w:cs="Arial"/>
          <w:b/>
          <w:sz w:val="22"/>
          <w:szCs w:val="22"/>
        </w:rPr>
        <w:t>ho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6C3202" w:rsidRPr="00B05A83">
        <w:rPr>
          <w:rFonts w:ascii="Bookman Old Style" w:hAnsi="Bookman Old Style" w:cs="Arial"/>
          <w:b/>
          <w:sz w:val="22"/>
          <w:szCs w:val="22"/>
        </w:rPr>
        <w:t>202</w:t>
      </w:r>
      <w:r w:rsidR="00CE008D" w:rsidRPr="00B05A83">
        <w:rPr>
          <w:rFonts w:ascii="Bookman Old Style" w:hAnsi="Bookman Old Style" w:cs="Arial"/>
          <w:b/>
          <w:sz w:val="22"/>
          <w:szCs w:val="22"/>
        </w:rPr>
        <w:t>2</w:t>
      </w:r>
      <w:r w:rsidR="00F84ECE" w:rsidRPr="00B05A83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5DD7BD8A" w14:textId="255BD438" w:rsidR="00F84ECE" w:rsidRPr="00B05A83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B05A83">
        <w:rPr>
          <w:rFonts w:ascii="Bookman Old Style" w:hAnsi="Bookman Old Style" w:cs="Arial"/>
          <w:sz w:val="22"/>
          <w:szCs w:val="22"/>
        </w:rPr>
        <w:t xml:space="preserve">O recebimento dos </w:t>
      </w:r>
      <w:r w:rsidRPr="00B05A83">
        <w:rPr>
          <w:rFonts w:ascii="Bookman Old Style" w:hAnsi="Bookman Old Style" w:cs="Arial"/>
          <w:b/>
          <w:sz w:val="22"/>
          <w:szCs w:val="22"/>
        </w:rPr>
        <w:t>envelopes 02 – PROPOSTA</w:t>
      </w:r>
      <w:r w:rsidRPr="00B05A83">
        <w:rPr>
          <w:rFonts w:ascii="Bookman Old Style" w:hAnsi="Bookman Old Style" w:cs="Arial"/>
          <w:sz w:val="22"/>
          <w:szCs w:val="22"/>
        </w:rPr>
        <w:t xml:space="preserve">, contendo as propostas de preços dos proponentes CADASTRADOS, bem como dos NÃO CADASTRADOS, dar-se-á até às </w:t>
      </w:r>
      <w:r w:rsidR="007255E6" w:rsidRPr="00B05A83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B05A83">
        <w:rPr>
          <w:rFonts w:ascii="Bookman Old Style" w:hAnsi="Bookman Old Style" w:cs="Arial"/>
          <w:b/>
          <w:sz w:val="22"/>
          <w:szCs w:val="22"/>
          <w:lang w:val="pt-BR"/>
        </w:rPr>
        <w:t>15</w:t>
      </w:r>
      <w:r w:rsidR="0026754C" w:rsidRPr="00B05A83">
        <w:rPr>
          <w:rFonts w:ascii="Bookman Old Style" w:hAnsi="Bookman Old Style" w:cs="Arial"/>
          <w:sz w:val="22"/>
          <w:szCs w:val="22"/>
        </w:rPr>
        <w:t xml:space="preserve"> do dia </w:t>
      </w:r>
      <w:r w:rsidR="007255E6" w:rsidRPr="00B05A83">
        <w:rPr>
          <w:rFonts w:ascii="Bookman Old Style" w:hAnsi="Bookman Old Style" w:cs="Arial"/>
          <w:b/>
          <w:bCs/>
          <w:sz w:val="22"/>
          <w:szCs w:val="22"/>
          <w:lang w:val="pt-BR"/>
        </w:rPr>
        <w:t>04</w:t>
      </w:r>
      <w:r w:rsidR="00CE008D" w:rsidRPr="00B05A83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E464B1" w:rsidRPr="00B05A83">
        <w:rPr>
          <w:rFonts w:ascii="Bookman Old Style" w:hAnsi="Bookman Old Style" w:cs="Arial"/>
          <w:b/>
          <w:sz w:val="22"/>
          <w:szCs w:val="22"/>
          <w:lang w:val="pt-BR"/>
        </w:rPr>
        <w:t>ju</w:t>
      </w:r>
      <w:r w:rsidR="007255E6" w:rsidRPr="00B05A83">
        <w:rPr>
          <w:rFonts w:ascii="Bookman Old Style" w:hAnsi="Bookman Old Style" w:cs="Arial"/>
          <w:b/>
          <w:sz w:val="22"/>
          <w:szCs w:val="22"/>
          <w:lang w:val="pt-BR"/>
        </w:rPr>
        <w:t>l</w:t>
      </w:r>
      <w:r w:rsidR="00E464B1" w:rsidRPr="00B05A83">
        <w:rPr>
          <w:rFonts w:ascii="Bookman Old Style" w:hAnsi="Bookman Old Style" w:cs="Arial"/>
          <w:b/>
          <w:sz w:val="22"/>
          <w:szCs w:val="22"/>
          <w:lang w:val="pt-BR"/>
        </w:rPr>
        <w:t>h</w:t>
      </w:r>
      <w:r w:rsidR="00D33BE8" w:rsidRPr="00B05A83">
        <w:rPr>
          <w:rFonts w:ascii="Bookman Old Style" w:hAnsi="Bookman Old Style" w:cs="Arial"/>
          <w:b/>
          <w:sz w:val="22"/>
          <w:szCs w:val="22"/>
          <w:lang w:val="pt-BR"/>
        </w:rPr>
        <w:t>o</w:t>
      </w:r>
      <w:r w:rsidR="00CE008D" w:rsidRPr="00B05A83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B05A83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388F328C" w14:textId="294EBB59" w:rsidR="00F84ECE" w:rsidRPr="00B05A83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 w:rsidRPr="00B05A83">
        <w:rPr>
          <w:rFonts w:ascii="Bookman Old Style" w:hAnsi="Bookman Old Style" w:cs="Arial"/>
          <w:sz w:val="22"/>
          <w:szCs w:val="22"/>
        </w:rPr>
        <w:t xml:space="preserve">O início da </w:t>
      </w:r>
      <w:r w:rsidRPr="00B05A83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B05A83">
        <w:rPr>
          <w:rFonts w:ascii="Bookman Old Style" w:hAnsi="Bookman Old Style" w:cs="Arial"/>
          <w:sz w:val="22"/>
          <w:szCs w:val="22"/>
        </w:rPr>
        <w:t xml:space="preserve">, dar-se-á às </w:t>
      </w:r>
      <w:r w:rsidR="007255E6" w:rsidRPr="00B05A83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B05A83">
        <w:rPr>
          <w:rFonts w:ascii="Bookman Old Style" w:hAnsi="Bookman Old Style" w:cs="Arial"/>
          <w:b/>
          <w:sz w:val="22"/>
          <w:szCs w:val="22"/>
        </w:rPr>
        <w:t>h30</w:t>
      </w:r>
      <w:r w:rsidR="0026754C" w:rsidRPr="00B05A83">
        <w:rPr>
          <w:rFonts w:ascii="Bookman Old Style" w:hAnsi="Bookman Old Style" w:cs="Arial"/>
          <w:sz w:val="22"/>
          <w:szCs w:val="22"/>
        </w:rPr>
        <w:t xml:space="preserve"> do dia </w:t>
      </w:r>
      <w:r w:rsidR="007255E6" w:rsidRPr="00B05A83">
        <w:rPr>
          <w:rFonts w:ascii="Bookman Old Style" w:hAnsi="Bookman Old Style" w:cs="Arial"/>
          <w:b/>
          <w:bCs/>
          <w:sz w:val="22"/>
          <w:szCs w:val="22"/>
          <w:lang w:val="pt-BR"/>
        </w:rPr>
        <w:t>04</w:t>
      </w:r>
      <w:r w:rsidR="00CE008D" w:rsidRPr="00B05A83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E464B1" w:rsidRPr="00B05A83">
        <w:rPr>
          <w:rFonts w:ascii="Bookman Old Style" w:hAnsi="Bookman Old Style" w:cs="Arial"/>
          <w:b/>
          <w:sz w:val="22"/>
          <w:szCs w:val="22"/>
          <w:lang w:val="pt-BR"/>
        </w:rPr>
        <w:t>ju</w:t>
      </w:r>
      <w:r w:rsidR="007255E6" w:rsidRPr="00B05A83">
        <w:rPr>
          <w:rFonts w:ascii="Bookman Old Style" w:hAnsi="Bookman Old Style" w:cs="Arial"/>
          <w:b/>
          <w:sz w:val="22"/>
          <w:szCs w:val="22"/>
          <w:lang w:val="pt-BR"/>
        </w:rPr>
        <w:t>l</w:t>
      </w:r>
      <w:r w:rsidR="00E464B1" w:rsidRPr="00B05A83">
        <w:rPr>
          <w:rFonts w:ascii="Bookman Old Style" w:hAnsi="Bookman Old Style" w:cs="Arial"/>
          <w:b/>
          <w:sz w:val="22"/>
          <w:szCs w:val="22"/>
          <w:lang w:val="pt-BR"/>
        </w:rPr>
        <w:t>ho</w:t>
      </w:r>
      <w:r w:rsidR="00CE008D" w:rsidRPr="00B05A83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B05A83">
        <w:rPr>
          <w:rFonts w:ascii="Bookman Old Style" w:hAnsi="Bookman Old Style" w:cs="Arial"/>
          <w:b/>
          <w:sz w:val="22"/>
          <w:szCs w:val="22"/>
          <w:lang w:val="pt-BR"/>
        </w:rPr>
        <w:t>.</w:t>
      </w:r>
    </w:p>
    <w:p w14:paraId="6892EF69" w14:textId="77777777" w:rsidR="00891739" w:rsidRPr="00B05A83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B05A83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B05A83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14:paraId="67F78514" w14:textId="77777777" w:rsidR="00891739" w:rsidRPr="00B05A83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B05A8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DB94CB9" w14:textId="62139803" w:rsidR="00891739" w:rsidRPr="00B05A83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05A83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B05A8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05A8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B05A8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05A83">
        <w:rPr>
          <w:rFonts w:ascii="Bookman Old Style" w:hAnsi="Bookman Old Style" w:cs="Tahoma"/>
          <w:sz w:val="22"/>
          <w:szCs w:val="22"/>
        </w:rPr>
        <w:t>.</w:t>
      </w:r>
    </w:p>
    <w:p w14:paraId="24BBA826" w14:textId="4E2E7359" w:rsidR="00AA3C27" w:rsidRPr="00FA4A74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70C0A5A" w14:textId="77777777" w:rsidR="00AA3C27" w:rsidRPr="00FA4A74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484A48F" w14:textId="370A34EE" w:rsidR="00891739" w:rsidRPr="00B05A83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B05A83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B05A83">
        <w:rPr>
          <w:rFonts w:ascii="Bookman Old Style" w:hAnsi="Bookman Old Style" w:cs="Tahoma"/>
          <w:sz w:val="22"/>
          <w:szCs w:val="22"/>
        </w:rPr>
        <w:t xml:space="preserve">– </w:t>
      </w:r>
      <w:r w:rsidRPr="00B05A83">
        <w:rPr>
          <w:rFonts w:ascii="Bookman Old Style" w:hAnsi="Bookman Old Style" w:cs="Tahoma"/>
          <w:sz w:val="22"/>
          <w:szCs w:val="22"/>
        </w:rPr>
        <w:t xml:space="preserve">SC., </w:t>
      </w:r>
      <w:r w:rsidR="00B05A83" w:rsidRPr="00B05A83">
        <w:rPr>
          <w:rFonts w:ascii="Bookman Old Style" w:hAnsi="Bookman Old Style" w:cs="Tahoma"/>
          <w:sz w:val="22"/>
          <w:szCs w:val="22"/>
        </w:rPr>
        <w:t>14</w:t>
      </w:r>
      <w:r w:rsidR="00891739" w:rsidRPr="00B05A83">
        <w:rPr>
          <w:rFonts w:ascii="Bookman Old Style" w:hAnsi="Bookman Old Style" w:cs="Tahoma"/>
          <w:sz w:val="22"/>
          <w:szCs w:val="22"/>
        </w:rPr>
        <w:t xml:space="preserve"> de </w:t>
      </w:r>
      <w:r w:rsidR="007E678F" w:rsidRPr="00B05A83">
        <w:rPr>
          <w:rFonts w:ascii="Bookman Old Style" w:hAnsi="Bookman Old Style" w:cs="Tahoma"/>
          <w:sz w:val="22"/>
          <w:szCs w:val="22"/>
        </w:rPr>
        <w:t>junh</w:t>
      </w:r>
      <w:r w:rsidR="00AA3C27" w:rsidRPr="00B05A83">
        <w:rPr>
          <w:rFonts w:ascii="Bookman Old Style" w:hAnsi="Bookman Old Style" w:cs="Tahoma"/>
          <w:sz w:val="22"/>
          <w:szCs w:val="22"/>
        </w:rPr>
        <w:t>o</w:t>
      </w:r>
      <w:r w:rsidR="008D78FA" w:rsidRPr="00B05A83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B05A83">
        <w:rPr>
          <w:rFonts w:ascii="Bookman Old Style" w:hAnsi="Bookman Old Style" w:cs="Tahoma"/>
          <w:sz w:val="22"/>
          <w:szCs w:val="22"/>
        </w:rPr>
        <w:t xml:space="preserve">de </w:t>
      </w:r>
      <w:r w:rsidR="00A374C8" w:rsidRPr="00B05A83">
        <w:rPr>
          <w:rFonts w:ascii="Bookman Old Style" w:hAnsi="Bookman Old Style" w:cs="Tahoma"/>
          <w:sz w:val="22"/>
          <w:szCs w:val="22"/>
        </w:rPr>
        <w:t>2022</w:t>
      </w:r>
      <w:r w:rsidR="00891739" w:rsidRPr="00B05A83">
        <w:rPr>
          <w:rFonts w:ascii="Bookman Old Style" w:hAnsi="Bookman Old Style" w:cs="Tahoma"/>
          <w:sz w:val="22"/>
          <w:szCs w:val="22"/>
        </w:rPr>
        <w:t>.</w:t>
      </w:r>
    </w:p>
    <w:p w14:paraId="7FA9E3CD" w14:textId="77777777" w:rsidR="00721680" w:rsidRPr="00B05A83" w:rsidRDefault="00721680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3953838" w14:textId="77777777" w:rsidR="00891739" w:rsidRPr="00B05A83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E9A82D9" w14:textId="77777777" w:rsidR="00891739" w:rsidRPr="00B05A83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B05A8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89ABC1E" w14:textId="77777777"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B05A83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B05A83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14:paraId="332F72FC" w14:textId="77777777"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F87"/>
    <w:multiLevelType w:val="multilevel"/>
    <w:tmpl w:val="CBFE49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4C2B97"/>
    <w:multiLevelType w:val="multilevel"/>
    <w:tmpl w:val="DE6673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2067912">
    <w:abstractNumId w:val="0"/>
  </w:num>
  <w:num w:numId="2" w16cid:durableId="591622493">
    <w:abstractNumId w:val="0"/>
  </w:num>
  <w:num w:numId="3" w16cid:durableId="1333489789">
    <w:abstractNumId w:val="1"/>
  </w:num>
  <w:num w:numId="4" w16cid:durableId="28186116">
    <w:abstractNumId w:val="2"/>
  </w:num>
  <w:num w:numId="5" w16cid:durableId="105769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B59EC"/>
    <w:rsid w:val="000C43B8"/>
    <w:rsid w:val="000C7928"/>
    <w:rsid w:val="000D3807"/>
    <w:rsid w:val="000E02D4"/>
    <w:rsid w:val="000E0D5F"/>
    <w:rsid w:val="000E2FBB"/>
    <w:rsid w:val="000E34EE"/>
    <w:rsid w:val="000E60DE"/>
    <w:rsid w:val="000F3719"/>
    <w:rsid w:val="000F397C"/>
    <w:rsid w:val="000F53C6"/>
    <w:rsid w:val="000F7254"/>
    <w:rsid w:val="00100F37"/>
    <w:rsid w:val="00102337"/>
    <w:rsid w:val="001025FB"/>
    <w:rsid w:val="00104CF3"/>
    <w:rsid w:val="0010625D"/>
    <w:rsid w:val="00112761"/>
    <w:rsid w:val="00124009"/>
    <w:rsid w:val="0012656C"/>
    <w:rsid w:val="00130712"/>
    <w:rsid w:val="00130744"/>
    <w:rsid w:val="00131191"/>
    <w:rsid w:val="0013253A"/>
    <w:rsid w:val="00135077"/>
    <w:rsid w:val="00136574"/>
    <w:rsid w:val="00141942"/>
    <w:rsid w:val="00145A74"/>
    <w:rsid w:val="001509BE"/>
    <w:rsid w:val="00164C69"/>
    <w:rsid w:val="001659EC"/>
    <w:rsid w:val="00175776"/>
    <w:rsid w:val="001760F7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0285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4C5"/>
    <w:rsid w:val="003C3D28"/>
    <w:rsid w:val="003C6ECA"/>
    <w:rsid w:val="003D0385"/>
    <w:rsid w:val="003D61BC"/>
    <w:rsid w:val="003E7194"/>
    <w:rsid w:val="003F00CB"/>
    <w:rsid w:val="003F2E71"/>
    <w:rsid w:val="003F7335"/>
    <w:rsid w:val="003F7477"/>
    <w:rsid w:val="00411F26"/>
    <w:rsid w:val="00413B5A"/>
    <w:rsid w:val="00413C57"/>
    <w:rsid w:val="00415B94"/>
    <w:rsid w:val="004207D5"/>
    <w:rsid w:val="0043610F"/>
    <w:rsid w:val="00442EDA"/>
    <w:rsid w:val="00452C2F"/>
    <w:rsid w:val="00455824"/>
    <w:rsid w:val="00462EDE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5C90"/>
    <w:rsid w:val="004969F9"/>
    <w:rsid w:val="00497C5F"/>
    <w:rsid w:val="004A25BF"/>
    <w:rsid w:val="004A3741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5F7E7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33A5"/>
    <w:rsid w:val="0064572E"/>
    <w:rsid w:val="006469DD"/>
    <w:rsid w:val="006517BD"/>
    <w:rsid w:val="006546EB"/>
    <w:rsid w:val="00655BE6"/>
    <w:rsid w:val="00660246"/>
    <w:rsid w:val="006643D0"/>
    <w:rsid w:val="00675847"/>
    <w:rsid w:val="00675941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255E6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6DA5"/>
    <w:rsid w:val="007A744B"/>
    <w:rsid w:val="007B75ED"/>
    <w:rsid w:val="007D0E8C"/>
    <w:rsid w:val="007D3F91"/>
    <w:rsid w:val="007D5813"/>
    <w:rsid w:val="007E678F"/>
    <w:rsid w:val="007F0243"/>
    <w:rsid w:val="007F19A9"/>
    <w:rsid w:val="00820C05"/>
    <w:rsid w:val="0082211A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1306"/>
    <w:rsid w:val="00862AA2"/>
    <w:rsid w:val="00862ADE"/>
    <w:rsid w:val="008700C9"/>
    <w:rsid w:val="00871039"/>
    <w:rsid w:val="0087634B"/>
    <w:rsid w:val="008801BD"/>
    <w:rsid w:val="00881094"/>
    <w:rsid w:val="00881B27"/>
    <w:rsid w:val="00885928"/>
    <w:rsid w:val="00886CD6"/>
    <w:rsid w:val="00891739"/>
    <w:rsid w:val="008A4758"/>
    <w:rsid w:val="008B5AEA"/>
    <w:rsid w:val="008B6C7F"/>
    <w:rsid w:val="008C73CA"/>
    <w:rsid w:val="008D78FA"/>
    <w:rsid w:val="008E78E1"/>
    <w:rsid w:val="008F652A"/>
    <w:rsid w:val="0090322B"/>
    <w:rsid w:val="00907637"/>
    <w:rsid w:val="00910755"/>
    <w:rsid w:val="0092225E"/>
    <w:rsid w:val="00927048"/>
    <w:rsid w:val="00941916"/>
    <w:rsid w:val="00945739"/>
    <w:rsid w:val="009545F2"/>
    <w:rsid w:val="009549EA"/>
    <w:rsid w:val="0095692A"/>
    <w:rsid w:val="00956DD1"/>
    <w:rsid w:val="00957A2A"/>
    <w:rsid w:val="00973C71"/>
    <w:rsid w:val="00977E44"/>
    <w:rsid w:val="009878D8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4C8"/>
    <w:rsid w:val="00A37893"/>
    <w:rsid w:val="00A413A5"/>
    <w:rsid w:val="00A51EEC"/>
    <w:rsid w:val="00A63ECD"/>
    <w:rsid w:val="00A67A8D"/>
    <w:rsid w:val="00A753BE"/>
    <w:rsid w:val="00A8511E"/>
    <w:rsid w:val="00A87096"/>
    <w:rsid w:val="00A927A2"/>
    <w:rsid w:val="00AA3C27"/>
    <w:rsid w:val="00AA4712"/>
    <w:rsid w:val="00AA57E8"/>
    <w:rsid w:val="00AA7539"/>
    <w:rsid w:val="00AB1983"/>
    <w:rsid w:val="00AC0330"/>
    <w:rsid w:val="00AC66F2"/>
    <w:rsid w:val="00AD1839"/>
    <w:rsid w:val="00AD6D1E"/>
    <w:rsid w:val="00AE17F3"/>
    <w:rsid w:val="00AE4A02"/>
    <w:rsid w:val="00AE62E1"/>
    <w:rsid w:val="00AF19AC"/>
    <w:rsid w:val="00B01251"/>
    <w:rsid w:val="00B01DEA"/>
    <w:rsid w:val="00B05A83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44DCB"/>
    <w:rsid w:val="00B56DA2"/>
    <w:rsid w:val="00B62941"/>
    <w:rsid w:val="00B63574"/>
    <w:rsid w:val="00B64D61"/>
    <w:rsid w:val="00B7346A"/>
    <w:rsid w:val="00B82388"/>
    <w:rsid w:val="00B85991"/>
    <w:rsid w:val="00B87546"/>
    <w:rsid w:val="00B9367D"/>
    <w:rsid w:val="00BB08C6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08D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3BE8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7662D"/>
    <w:rsid w:val="00D80E3C"/>
    <w:rsid w:val="00D82074"/>
    <w:rsid w:val="00D91C5F"/>
    <w:rsid w:val="00D92975"/>
    <w:rsid w:val="00D977F9"/>
    <w:rsid w:val="00DA4B06"/>
    <w:rsid w:val="00DA7932"/>
    <w:rsid w:val="00DB2317"/>
    <w:rsid w:val="00DB59D5"/>
    <w:rsid w:val="00DD26AA"/>
    <w:rsid w:val="00DD7877"/>
    <w:rsid w:val="00DE6AA2"/>
    <w:rsid w:val="00DF7853"/>
    <w:rsid w:val="00E00611"/>
    <w:rsid w:val="00E00D26"/>
    <w:rsid w:val="00E06F93"/>
    <w:rsid w:val="00E100A6"/>
    <w:rsid w:val="00E10D50"/>
    <w:rsid w:val="00E15721"/>
    <w:rsid w:val="00E20CF2"/>
    <w:rsid w:val="00E2147F"/>
    <w:rsid w:val="00E22462"/>
    <w:rsid w:val="00E2640E"/>
    <w:rsid w:val="00E26CFD"/>
    <w:rsid w:val="00E40640"/>
    <w:rsid w:val="00E42C04"/>
    <w:rsid w:val="00E464B1"/>
    <w:rsid w:val="00E55291"/>
    <w:rsid w:val="00E5590D"/>
    <w:rsid w:val="00E6716F"/>
    <w:rsid w:val="00E67CD7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1FDC"/>
    <w:rsid w:val="00ED62C0"/>
    <w:rsid w:val="00EE0C2F"/>
    <w:rsid w:val="00EF25B2"/>
    <w:rsid w:val="00EF3B19"/>
    <w:rsid w:val="00EF3B84"/>
    <w:rsid w:val="00F00248"/>
    <w:rsid w:val="00F1246D"/>
    <w:rsid w:val="00F20D6A"/>
    <w:rsid w:val="00F21412"/>
    <w:rsid w:val="00F25CCA"/>
    <w:rsid w:val="00F3064E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4A74"/>
    <w:rsid w:val="00FA72BE"/>
    <w:rsid w:val="00FB3333"/>
    <w:rsid w:val="00FB6E04"/>
    <w:rsid w:val="00FB77D4"/>
    <w:rsid w:val="00FC255A"/>
    <w:rsid w:val="00FD1933"/>
    <w:rsid w:val="00FD6266"/>
    <w:rsid w:val="00FD663F"/>
    <w:rsid w:val="00FD7B80"/>
    <w:rsid w:val="00FD7E71"/>
    <w:rsid w:val="00FE5BD8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6DE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2022-06-14T18:49:00Z</dcterms:created>
  <dcterms:modified xsi:type="dcterms:W3CDTF">2022-06-14T18:54:00Z</dcterms:modified>
</cp:coreProperties>
</file>